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524" w:rsidRPr="00577898" w:rsidRDefault="00333E5F" w:rsidP="00577898">
      <w:pPr>
        <w:jc w:val="center"/>
        <w:rPr>
          <w:b/>
          <w:bCs/>
          <w:lang w:val="en-US"/>
        </w:rPr>
      </w:pPr>
      <w:r w:rsidRPr="00333E5F">
        <w:t xml:space="preserve"> </w:t>
      </w:r>
      <w:r w:rsidR="00A42524" w:rsidRPr="00983932">
        <w:rPr>
          <w:b/>
          <w:bCs/>
        </w:rPr>
        <w:t xml:space="preserve">Guidelines for Submitting Scientific Articles </w:t>
      </w:r>
      <w:r w:rsidR="00A42524">
        <w:rPr>
          <w:b/>
          <w:bCs/>
        </w:rPr>
        <w:t xml:space="preserve">to </w:t>
      </w:r>
      <w:r w:rsidR="00577898">
        <w:rPr>
          <w:b/>
          <w:bCs/>
          <w:lang w:val="en-US"/>
        </w:rPr>
        <w:t>WJNAS</w:t>
      </w:r>
    </w:p>
    <w:p w:rsidR="00124EB7" w:rsidRPr="00384984" w:rsidRDefault="00124EB7" w:rsidP="00124EB7">
      <w:pPr>
        <w:jc w:val="center"/>
        <w:rPr>
          <w:rFonts w:ascii="Book Antiqua" w:hAnsi="Book Antiqua"/>
          <w:b/>
          <w:bCs/>
          <w:sz w:val="22"/>
          <w:szCs w:val="22"/>
          <w:lang w:val="en-US"/>
        </w:rPr>
      </w:pPr>
    </w:p>
    <w:p w:rsidR="00124EB7" w:rsidRPr="00384984" w:rsidRDefault="00D273C0" w:rsidP="00F96631">
      <w:pPr>
        <w:spacing w:line="360" w:lineRule="auto"/>
        <w:jc w:val="center"/>
        <w:rPr>
          <w:rFonts w:ascii="Book Antiqua" w:hAnsi="Book Antiqua"/>
          <w:b/>
          <w:bCs/>
          <w:sz w:val="22"/>
          <w:szCs w:val="22"/>
          <w:lang w:val="en-US"/>
        </w:rPr>
      </w:pPr>
      <w:r>
        <w:rPr>
          <w:rFonts w:ascii="Book Antiqua" w:hAnsi="Book Antiqua"/>
          <w:b/>
          <w:sz w:val="22"/>
          <w:szCs w:val="22"/>
          <w:lang w:val="en-US"/>
        </w:rPr>
        <w:t>Khyber Saify</w:t>
      </w:r>
      <w:r w:rsidRPr="00D273C0">
        <w:rPr>
          <w:rFonts w:ascii="Book Antiqua" w:hAnsi="Book Antiqua"/>
          <w:b/>
          <w:sz w:val="22"/>
          <w:szCs w:val="22"/>
          <w:vertAlign w:val="superscript"/>
          <w:lang w:val="en-US"/>
        </w:rPr>
        <w:t>1</w:t>
      </w:r>
      <w:r w:rsidR="004642B4">
        <w:rPr>
          <w:rFonts w:ascii="Book Antiqua" w:hAnsi="Book Antiqua"/>
          <w:b/>
          <w:sz w:val="22"/>
          <w:szCs w:val="22"/>
          <w:vertAlign w:val="superscript"/>
          <w:lang w:val="en-US"/>
        </w:rPr>
        <w:t>*</w:t>
      </w:r>
      <w:r w:rsidR="00F96631">
        <w:rPr>
          <w:rFonts w:ascii="Book Antiqua" w:hAnsi="Book Antiqua"/>
          <w:b/>
          <w:sz w:val="22"/>
          <w:szCs w:val="22"/>
          <w:lang w:val="en-US"/>
        </w:rPr>
        <w:t>; Second Authors Name</w:t>
      </w:r>
      <w:r>
        <w:rPr>
          <w:rFonts w:ascii="Book Antiqua" w:hAnsi="Book Antiqua"/>
          <w:b/>
          <w:sz w:val="22"/>
          <w:szCs w:val="22"/>
          <w:vertAlign w:val="superscript"/>
          <w:lang w:val="en-US"/>
        </w:rPr>
        <w:t>2</w:t>
      </w:r>
    </w:p>
    <w:p w:rsidR="00124EB7" w:rsidRDefault="00394F4B" w:rsidP="002E1881">
      <w:pPr>
        <w:tabs>
          <w:tab w:val="center" w:pos="4428"/>
        </w:tabs>
        <w:ind w:left="-90"/>
        <w:rPr>
          <w:rFonts w:ascii="Book Antiqua" w:hAnsi="Book Antiqua"/>
          <w:i/>
          <w:iCs/>
          <w:sz w:val="20"/>
          <w:szCs w:val="20"/>
          <w:lang w:val="en-US"/>
        </w:rPr>
      </w:pPr>
      <w:r>
        <w:rPr>
          <w:rFonts w:ascii="Book Antiqua" w:hAnsi="Book Antiqua"/>
          <w:i/>
          <w:iCs/>
          <w:sz w:val="20"/>
          <w:szCs w:val="20"/>
          <w:vertAlign w:val="superscript"/>
          <w:lang w:val="en-US"/>
        </w:rPr>
        <w:tab/>
      </w:r>
      <w:r w:rsidR="00D273C0" w:rsidRPr="00384984">
        <w:rPr>
          <w:rFonts w:ascii="Book Antiqua" w:hAnsi="Book Antiqua"/>
          <w:i/>
          <w:iCs/>
          <w:sz w:val="20"/>
          <w:szCs w:val="20"/>
          <w:vertAlign w:val="superscript"/>
          <w:lang w:val="en-US"/>
        </w:rPr>
        <w:t>1</w:t>
      </w:r>
      <w:r w:rsidR="00D273C0">
        <w:rPr>
          <w:rFonts w:ascii="Book Antiqua" w:hAnsi="Book Antiqua"/>
          <w:i/>
          <w:iCs/>
          <w:sz w:val="20"/>
          <w:szCs w:val="20"/>
          <w:lang w:val="en-US"/>
        </w:rPr>
        <w:t>Department of Biology</w:t>
      </w:r>
      <w:r w:rsidR="00D273C0" w:rsidRPr="00384984">
        <w:rPr>
          <w:rFonts w:ascii="Book Antiqua" w:hAnsi="Book Antiqua"/>
          <w:i/>
          <w:iCs/>
          <w:sz w:val="20"/>
          <w:szCs w:val="20"/>
          <w:lang w:val="en-US"/>
        </w:rPr>
        <w:t>,</w:t>
      </w:r>
      <w:r w:rsidR="00D273C0">
        <w:rPr>
          <w:rFonts w:ascii="Book Antiqua" w:hAnsi="Book Antiqua"/>
          <w:i/>
          <w:iCs/>
          <w:sz w:val="20"/>
          <w:szCs w:val="20"/>
          <w:lang w:val="en-US"/>
        </w:rPr>
        <w:t xml:space="preserve"> Faculty of Education, </w:t>
      </w:r>
      <w:proofErr w:type="spellStart"/>
      <w:r w:rsidR="002E1881">
        <w:rPr>
          <w:rFonts w:ascii="Book Antiqua" w:hAnsi="Book Antiqua"/>
          <w:i/>
          <w:iCs/>
          <w:sz w:val="20"/>
          <w:szCs w:val="20"/>
          <w:lang w:val="en-US"/>
        </w:rPr>
        <w:t>Wardak</w:t>
      </w:r>
      <w:proofErr w:type="spellEnd"/>
      <w:r w:rsidR="00D273C0">
        <w:rPr>
          <w:rFonts w:ascii="Book Antiqua" w:hAnsi="Book Antiqua"/>
          <w:i/>
          <w:iCs/>
          <w:sz w:val="20"/>
          <w:szCs w:val="20"/>
          <w:lang w:val="en-US"/>
        </w:rPr>
        <w:t xml:space="preserve"> University,</w:t>
      </w:r>
      <w:r w:rsidR="00D273C0" w:rsidRPr="00384984">
        <w:rPr>
          <w:rFonts w:ascii="Book Antiqua" w:hAnsi="Book Antiqua"/>
          <w:i/>
          <w:iCs/>
          <w:sz w:val="20"/>
          <w:szCs w:val="20"/>
          <w:lang w:val="en-US"/>
        </w:rPr>
        <w:t xml:space="preserve"> </w:t>
      </w:r>
      <w:r w:rsidR="00D273C0">
        <w:rPr>
          <w:rFonts w:ascii="Book Antiqua" w:hAnsi="Book Antiqua"/>
          <w:i/>
          <w:iCs/>
          <w:sz w:val="20"/>
          <w:szCs w:val="20"/>
          <w:lang w:val="en-US"/>
        </w:rPr>
        <w:t>Afghanistan</w:t>
      </w:r>
    </w:p>
    <w:p w:rsidR="00D273C0" w:rsidRPr="00384984" w:rsidRDefault="00D273C0" w:rsidP="00577898">
      <w:pPr>
        <w:tabs>
          <w:tab w:val="center" w:pos="4428"/>
        </w:tabs>
        <w:ind w:left="-90" w:firstLine="270"/>
        <w:rPr>
          <w:rFonts w:ascii="Book Antiqua" w:hAnsi="Book Antiqua"/>
          <w:i/>
          <w:iCs/>
          <w:sz w:val="20"/>
          <w:szCs w:val="20"/>
          <w:lang w:val="en-US"/>
        </w:rPr>
      </w:pPr>
      <w:r>
        <w:rPr>
          <w:rFonts w:ascii="Book Antiqua" w:hAnsi="Book Antiqua"/>
          <w:i/>
          <w:iCs/>
          <w:sz w:val="20"/>
          <w:szCs w:val="20"/>
          <w:vertAlign w:val="superscript"/>
          <w:lang w:val="en-US"/>
        </w:rPr>
        <w:t>2</w:t>
      </w:r>
      <w:r>
        <w:rPr>
          <w:rFonts w:ascii="Book Antiqua" w:hAnsi="Book Antiqua"/>
          <w:i/>
          <w:iCs/>
          <w:sz w:val="20"/>
          <w:szCs w:val="20"/>
          <w:lang w:val="en-US"/>
        </w:rPr>
        <w:t xml:space="preserve">Department </w:t>
      </w:r>
      <w:proofErr w:type="gramStart"/>
      <w:r>
        <w:rPr>
          <w:rFonts w:ascii="Book Antiqua" w:hAnsi="Book Antiqua"/>
          <w:i/>
          <w:iCs/>
          <w:sz w:val="20"/>
          <w:szCs w:val="20"/>
          <w:lang w:val="en-US"/>
        </w:rPr>
        <w:t xml:space="preserve">of </w:t>
      </w:r>
      <w:r w:rsidRPr="00384984">
        <w:rPr>
          <w:rFonts w:ascii="Book Antiqua" w:hAnsi="Book Antiqua"/>
          <w:i/>
          <w:iCs/>
          <w:sz w:val="20"/>
          <w:szCs w:val="20"/>
          <w:lang w:val="en-US"/>
        </w:rPr>
        <w:t>,</w:t>
      </w:r>
      <w:proofErr w:type="gramEnd"/>
      <w:r w:rsidR="002E1881" w:rsidRPr="002E1881">
        <w:t xml:space="preserve"> </w:t>
      </w:r>
      <w:r w:rsidR="002E1881" w:rsidRPr="002E1881">
        <w:rPr>
          <w:rFonts w:ascii="Book Antiqua" w:hAnsi="Book Antiqua"/>
          <w:i/>
          <w:iCs/>
          <w:sz w:val="20"/>
          <w:szCs w:val="20"/>
          <w:lang w:val="en-US"/>
        </w:rPr>
        <w:t>Horticulture</w:t>
      </w:r>
      <w:r>
        <w:rPr>
          <w:rFonts w:ascii="Book Antiqua" w:hAnsi="Book Antiqua"/>
          <w:i/>
          <w:iCs/>
          <w:sz w:val="20"/>
          <w:szCs w:val="20"/>
          <w:lang w:val="en-US"/>
        </w:rPr>
        <w:t xml:space="preserve"> Faculty of </w:t>
      </w:r>
      <w:r w:rsidR="00577898">
        <w:rPr>
          <w:rFonts w:ascii="Book Antiqua" w:hAnsi="Book Antiqua"/>
          <w:i/>
          <w:iCs/>
          <w:sz w:val="20"/>
          <w:szCs w:val="20"/>
          <w:lang w:val="en-US"/>
        </w:rPr>
        <w:t>Agriculture</w:t>
      </w:r>
      <w:r>
        <w:rPr>
          <w:rFonts w:ascii="Book Antiqua" w:hAnsi="Book Antiqua"/>
          <w:i/>
          <w:iCs/>
          <w:sz w:val="20"/>
          <w:szCs w:val="20"/>
          <w:lang w:val="en-US"/>
        </w:rPr>
        <w:t xml:space="preserve">, </w:t>
      </w:r>
      <w:proofErr w:type="spellStart"/>
      <w:r w:rsidR="002E1881">
        <w:rPr>
          <w:rFonts w:ascii="Book Antiqua" w:hAnsi="Book Antiqua"/>
          <w:i/>
          <w:iCs/>
          <w:sz w:val="20"/>
          <w:szCs w:val="20"/>
          <w:lang w:val="en-US"/>
        </w:rPr>
        <w:t>Wardak</w:t>
      </w:r>
      <w:proofErr w:type="spellEnd"/>
      <w:r>
        <w:rPr>
          <w:rFonts w:ascii="Book Antiqua" w:hAnsi="Book Antiqua"/>
          <w:i/>
          <w:iCs/>
          <w:sz w:val="20"/>
          <w:szCs w:val="20"/>
          <w:lang w:val="en-US"/>
        </w:rPr>
        <w:t xml:space="preserve"> University,</w:t>
      </w:r>
      <w:r w:rsidRPr="00384984">
        <w:rPr>
          <w:rFonts w:ascii="Book Antiqua" w:hAnsi="Book Antiqua"/>
          <w:i/>
          <w:iCs/>
          <w:sz w:val="20"/>
          <w:szCs w:val="20"/>
          <w:lang w:val="en-US"/>
        </w:rPr>
        <w:t xml:space="preserve"> </w:t>
      </w:r>
      <w:r>
        <w:rPr>
          <w:rFonts w:ascii="Book Antiqua" w:hAnsi="Book Antiqua"/>
          <w:i/>
          <w:iCs/>
          <w:sz w:val="20"/>
          <w:szCs w:val="20"/>
          <w:lang w:val="en-US"/>
        </w:rPr>
        <w:t>Afghanistan</w:t>
      </w:r>
    </w:p>
    <w:p w:rsidR="00124EB7" w:rsidRPr="0037480D" w:rsidRDefault="00843606" w:rsidP="00D273C0">
      <w:pPr>
        <w:ind w:left="25920" w:hanging="25920"/>
        <w:jc w:val="center"/>
        <w:rPr>
          <w:rFonts w:ascii="Book Antiqua" w:hAnsi="Book Antiqua"/>
          <w:i/>
          <w:iCs/>
          <w:sz w:val="20"/>
          <w:szCs w:val="20"/>
          <w:lang w:val="en-US" w:bidi="ps-AF"/>
        </w:rPr>
      </w:pPr>
      <w:r>
        <w:rPr>
          <w:rFonts w:ascii="Book Antiqua" w:hAnsi="Book Antiqua"/>
          <w:b/>
          <w:sz w:val="22"/>
          <w:szCs w:val="22"/>
          <w:vertAlign w:val="superscript"/>
          <w:lang w:val="en-US"/>
        </w:rPr>
        <w:t>*</w:t>
      </w:r>
      <w:r w:rsidR="00124EB7">
        <w:rPr>
          <w:rFonts w:ascii="Book Antiqua" w:hAnsi="Book Antiqua"/>
          <w:i/>
          <w:iCs/>
          <w:sz w:val="20"/>
          <w:szCs w:val="20"/>
          <w:vertAlign w:val="superscript"/>
          <w:lang w:val="en-US"/>
        </w:rPr>
        <w:t>1</w:t>
      </w:r>
      <w:r w:rsidR="00124EB7">
        <w:rPr>
          <w:rFonts w:ascii="Book Antiqua" w:hAnsi="Book Antiqua"/>
          <w:i/>
          <w:iCs/>
          <w:sz w:val="20"/>
          <w:szCs w:val="20"/>
          <w:lang w:val="en-US"/>
        </w:rPr>
        <w:t xml:space="preserve">Corresponding </w:t>
      </w:r>
      <w:r w:rsidR="00124EB7" w:rsidRPr="00384984">
        <w:rPr>
          <w:rFonts w:ascii="Book Antiqua" w:hAnsi="Book Antiqua"/>
          <w:i/>
          <w:iCs/>
          <w:sz w:val="20"/>
          <w:szCs w:val="20"/>
          <w:lang w:val="en-US"/>
        </w:rPr>
        <w:t xml:space="preserve">Email: </w:t>
      </w:r>
      <w:hyperlink r:id="rId8" w:history="1">
        <w:r w:rsidR="00D273C0" w:rsidRPr="00D273C0">
          <w:rPr>
            <w:rStyle w:val="Hyperlink"/>
            <w:rFonts w:ascii="Book Antiqua" w:hAnsi="Book Antiqua"/>
            <w:i/>
            <w:iCs/>
            <w:sz w:val="20"/>
            <w:szCs w:val="20"/>
            <w:lang w:val="en-US"/>
          </w:rPr>
          <w:t>info@</w:t>
        </w:r>
        <w:r w:rsidR="00577898">
          <w:rPr>
            <w:rStyle w:val="Hyperlink"/>
            <w:rFonts w:ascii="Book Antiqua" w:hAnsi="Book Antiqua"/>
            <w:i/>
            <w:iCs/>
            <w:sz w:val="20"/>
            <w:szCs w:val="20"/>
            <w:lang w:val="en-US"/>
          </w:rPr>
          <w:t>WJNAS</w:t>
        </w:r>
        <w:r w:rsidR="00D273C0" w:rsidRPr="00D273C0">
          <w:rPr>
            <w:rStyle w:val="Hyperlink"/>
            <w:rFonts w:ascii="Book Antiqua" w:hAnsi="Book Antiqua"/>
            <w:i/>
            <w:iCs/>
            <w:sz w:val="20"/>
            <w:szCs w:val="20"/>
            <w:lang w:val="en-US"/>
          </w:rPr>
          <w:t>.edu.af</w:t>
        </w:r>
      </w:hyperlink>
      <w:r w:rsidR="00124EB7">
        <w:rPr>
          <w:rFonts w:ascii="Book Antiqua" w:hAnsi="Book Antiqua"/>
          <w:i/>
          <w:iCs/>
          <w:sz w:val="20"/>
          <w:szCs w:val="20"/>
          <w:lang w:val="en-US"/>
        </w:rPr>
        <w:t xml:space="preserve">, Phone </w:t>
      </w:r>
      <w:proofErr w:type="gramStart"/>
      <w:r w:rsidR="00124EB7">
        <w:rPr>
          <w:rFonts w:ascii="Book Antiqua" w:hAnsi="Book Antiqua"/>
          <w:i/>
          <w:iCs/>
          <w:sz w:val="20"/>
          <w:szCs w:val="20"/>
          <w:lang w:val="en-US"/>
        </w:rPr>
        <w:t>Number :</w:t>
      </w:r>
      <w:proofErr w:type="gramEnd"/>
      <w:r w:rsidR="00124EB7">
        <w:rPr>
          <w:rFonts w:ascii="Book Antiqua" w:hAnsi="Book Antiqua"/>
          <w:i/>
          <w:iCs/>
          <w:sz w:val="20"/>
          <w:szCs w:val="20"/>
          <w:lang w:val="en-US"/>
        </w:rPr>
        <w:t xml:space="preserve"> </w:t>
      </w:r>
      <w:r w:rsidR="00246D9D">
        <w:rPr>
          <w:rFonts w:ascii="Book Antiqua" w:hAnsi="Book Antiqua"/>
          <w:i/>
          <w:iCs/>
          <w:sz w:val="20"/>
          <w:szCs w:val="20"/>
          <w:lang w:val="en-US" w:bidi="ps-AF"/>
        </w:rPr>
        <w:t>+93</w:t>
      </w:r>
      <w:r w:rsidR="00D273C0">
        <w:rPr>
          <w:rFonts w:ascii="Book Antiqua" w:hAnsi="Book Antiqua"/>
          <w:i/>
          <w:iCs/>
          <w:sz w:val="20"/>
          <w:szCs w:val="20"/>
          <w:lang w:val="en-US" w:bidi="ps-AF"/>
        </w:rPr>
        <w:t>………….</w:t>
      </w:r>
    </w:p>
    <w:p w:rsidR="00506FBD" w:rsidRDefault="00506FBD" w:rsidP="00124EB7">
      <w:pPr>
        <w:pStyle w:val="ListParagraph"/>
        <w:shd w:val="clear" w:color="auto" w:fill="FFFFFF"/>
        <w:spacing w:after="0" w:line="312" w:lineRule="auto"/>
        <w:ind w:left="0"/>
        <w:jc w:val="both"/>
        <w:rPr>
          <w:rFonts w:ascii="Book Antiqua" w:hAnsi="Book Antiqua" w:cs="Times New Roman"/>
          <w:b/>
          <w:lang w:val="en-US"/>
        </w:rPr>
      </w:pPr>
    </w:p>
    <w:p w:rsidR="00060D49" w:rsidRDefault="00060D49" w:rsidP="00060D49">
      <w:pPr>
        <w:jc w:val="both"/>
        <w:rPr>
          <w:b/>
          <w:bCs/>
          <w:iCs/>
          <w:color w:val="000000"/>
          <w:sz w:val="18"/>
          <w:szCs w:val="18"/>
          <w:lang w:val="fi-FI"/>
        </w:rPr>
      </w:pPr>
      <w:r w:rsidRPr="005B17E7">
        <w:rPr>
          <w:b/>
          <w:bCs/>
          <w:iCs/>
          <w:color w:val="000000"/>
          <w:sz w:val="44"/>
          <w:szCs w:val="44"/>
          <w:lang w:val="fi-FI"/>
        </w:rPr>
        <w:t>A</w:t>
      </w:r>
      <w:r w:rsidRPr="000B1215">
        <w:rPr>
          <w:b/>
          <w:bCs/>
          <w:iCs/>
          <w:color w:val="000000"/>
          <w:lang w:val="fi-FI"/>
        </w:rPr>
        <w:t>bstract</w:t>
      </w:r>
    </w:p>
    <w:p w:rsidR="00060D49" w:rsidRPr="0077529C" w:rsidRDefault="00060D49" w:rsidP="00D4750E">
      <w:pPr>
        <w:spacing w:line="276" w:lineRule="auto"/>
        <w:ind w:firstLine="521"/>
        <w:jc w:val="both"/>
        <w:rPr>
          <w:rFonts w:ascii="Book Antiqua" w:hAnsi="Book Antiqua" w:cs="Courier New"/>
          <w:sz w:val="20"/>
          <w:szCs w:val="20"/>
          <w:lang w:val="en"/>
        </w:rPr>
      </w:pPr>
      <w:r w:rsidRPr="00D273C0">
        <w:rPr>
          <w:color w:val="000000"/>
          <w:sz w:val="18"/>
          <w:szCs w:val="18"/>
          <w:lang w:val="fi-FI"/>
        </w:rPr>
        <w:t>‌</w:t>
      </w:r>
      <w:r>
        <w:t xml:space="preserve"> </w:t>
      </w:r>
      <w:r w:rsidRPr="0077529C">
        <w:rPr>
          <w:rFonts w:ascii="Book Antiqua" w:hAnsi="Book Antiqua" w:cs="Courier New"/>
          <w:sz w:val="20"/>
          <w:szCs w:val="20"/>
          <w:lang w:val="en"/>
        </w:rPr>
        <w:t xml:space="preserve">A scientific-research article must include sections such as: 1-Title, 2-Author details, 3-Abstract, 4-Keywords, 5-introduction, 6-research methodology (with subheadings such as the field of study, data collection methods, data analysis), 7-Results or research findings, 8-Discussion, 9-Conclusion &amp; 10-Reference </w:t>
      </w:r>
      <w:proofErr w:type="spellStart"/>
      <w:r w:rsidRPr="0077529C">
        <w:rPr>
          <w:rFonts w:ascii="Book Antiqua" w:hAnsi="Book Antiqua" w:cs="Courier New"/>
          <w:sz w:val="20"/>
          <w:szCs w:val="20"/>
          <w:lang w:val="en"/>
        </w:rPr>
        <w:t>list.Abstract</w:t>
      </w:r>
      <w:proofErr w:type="spellEnd"/>
      <w:r w:rsidRPr="0077529C">
        <w:rPr>
          <w:rFonts w:ascii="Book Antiqua" w:hAnsi="Book Antiqua" w:cs="Courier New"/>
          <w:sz w:val="20"/>
          <w:szCs w:val="20"/>
          <w:lang w:val="en"/>
        </w:rPr>
        <w:t xml:space="preserve"> is complex of four parts including background, materials and methods, findings, and conclusion. The Abstract should be around 200 - 250 words. The abstract should not contain any undefined abbreviations. Important material, methods, findings and results should be pointed here. A brief conclusion with scientific contribution of the study must write here. The manuscripts can be submitted through </w:t>
      </w:r>
      <w:hyperlink r:id="rId9" w:history="1">
        <w:r w:rsidRPr="0077529C">
          <w:rPr>
            <w:rFonts w:cs="Courier New"/>
            <w:sz w:val="20"/>
            <w:szCs w:val="20"/>
            <w:lang w:val="en"/>
          </w:rPr>
          <w:t>https://</w:t>
        </w:r>
        <w:r w:rsidR="00577898">
          <w:rPr>
            <w:rFonts w:cs="Courier New"/>
            <w:sz w:val="20"/>
            <w:szCs w:val="20"/>
            <w:lang w:val="en"/>
          </w:rPr>
          <w:t>WJNAS</w:t>
        </w:r>
        <w:r w:rsidRPr="0077529C">
          <w:rPr>
            <w:rFonts w:cs="Courier New"/>
            <w:sz w:val="20"/>
            <w:szCs w:val="20"/>
            <w:lang w:val="en"/>
          </w:rPr>
          <w:t>.edu.af/</w:t>
        </w:r>
      </w:hyperlink>
      <w:r w:rsidRPr="0077529C">
        <w:rPr>
          <w:rFonts w:ascii="Book Antiqua" w:hAnsi="Book Antiqua" w:cs="Courier New"/>
          <w:sz w:val="20"/>
          <w:szCs w:val="20"/>
          <w:lang w:val="en"/>
        </w:rPr>
        <w:t xml:space="preserve">. Further information regarding KUIJKS can be found at to the </w:t>
      </w:r>
      <w:r w:rsidR="00577898">
        <w:rPr>
          <w:rFonts w:ascii="Book Antiqua" w:hAnsi="Book Antiqua" w:cs="Courier New"/>
          <w:sz w:val="20"/>
          <w:szCs w:val="20"/>
          <w:lang w:val="en"/>
        </w:rPr>
        <w:t>WJNAS</w:t>
      </w:r>
      <w:r w:rsidRPr="0077529C">
        <w:rPr>
          <w:rFonts w:ascii="Book Antiqua" w:hAnsi="Book Antiqua" w:cs="Courier New"/>
          <w:sz w:val="20"/>
          <w:szCs w:val="20"/>
          <w:lang w:val="en"/>
        </w:rPr>
        <w:t xml:space="preserve"> link. Original research papers and review papers can be accepted after peer-review process. The entire </w:t>
      </w:r>
      <w:proofErr w:type="spellStart"/>
      <w:r w:rsidRPr="0077529C">
        <w:rPr>
          <w:rFonts w:ascii="Book Antiqua" w:hAnsi="Book Antiqua" w:cs="Courier New"/>
          <w:sz w:val="20"/>
          <w:szCs w:val="20"/>
          <w:lang w:val="en"/>
        </w:rPr>
        <w:t>mauscript</w:t>
      </w:r>
      <w:proofErr w:type="spellEnd"/>
      <w:r w:rsidRPr="0077529C">
        <w:rPr>
          <w:rFonts w:ascii="Book Antiqua" w:hAnsi="Book Antiqua" w:cs="Courier New"/>
          <w:sz w:val="20"/>
          <w:szCs w:val="20"/>
          <w:lang w:val="en"/>
        </w:rPr>
        <w:t xml:space="preserve"> should not be more than 4 pages (A4).</w:t>
      </w:r>
      <w:r w:rsidRPr="0077529C">
        <w:rPr>
          <w:rFonts w:ascii="Book Antiqua" w:hAnsi="Book Antiqua" w:cs="Courier New" w:hint="cs"/>
          <w:sz w:val="20"/>
          <w:szCs w:val="20"/>
          <w:rtl/>
          <w:lang w:val="en"/>
        </w:rPr>
        <w:t xml:space="preserve"> </w:t>
      </w:r>
      <w:r w:rsidRPr="0077529C">
        <w:rPr>
          <w:rFonts w:ascii="Book Antiqua" w:hAnsi="Book Antiqua" w:cs="Courier New"/>
          <w:sz w:val="20"/>
          <w:szCs w:val="20"/>
          <w:lang w:val="en"/>
        </w:rPr>
        <w:t xml:space="preserve">For an original research paper, the manuscript should be arranged in the following order: </w:t>
      </w:r>
    </w:p>
    <w:p w:rsidR="00060D49" w:rsidRPr="0077529C" w:rsidRDefault="00060D49" w:rsidP="00060D49">
      <w:pPr>
        <w:ind w:firstLine="521"/>
        <w:jc w:val="both"/>
        <w:rPr>
          <w:rFonts w:ascii="Book Antiqua" w:hAnsi="Book Antiqua" w:cs="Courier New"/>
          <w:sz w:val="20"/>
          <w:szCs w:val="20"/>
          <w:lang w:val="en"/>
        </w:rPr>
      </w:pPr>
    </w:p>
    <w:p w:rsidR="00060D49" w:rsidRPr="0077529C" w:rsidRDefault="00060D49" w:rsidP="00577898">
      <w:pPr>
        <w:pStyle w:val="ListParagraph"/>
        <w:shd w:val="clear" w:color="auto" w:fill="FFFFFF"/>
        <w:spacing w:after="0"/>
        <w:ind w:left="0"/>
        <w:jc w:val="both"/>
        <w:rPr>
          <w:rFonts w:ascii="Book Antiqua" w:hAnsi="Book Antiqua" w:cs="Courier New"/>
          <w:sz w:val="20"/>
          <w:szCs w:val="20"/>
          <w:lang w:val="en"/>
        </w:rPr>
      </w:pPr>
      <w:r w:rsidRPr="0077529C">
        <w:rPr>
          <w:rFonts w:ascii="Book Antiqua" w:hAnsi="Book Antiqua" w:cs="Courier New"/>
          <w:b/>
          <w:bCs/>
          <w:sz w:val="20"/>
          <w:szCs w:val="20"/>
          <w:lang w:val="en"/>
        </w:rPr>
        <w:t>Keyword:</w:t>
      </w:r>
      <w:r w:rsidR="00577898">
        <w:rPr>
          <w:rFonts w:ascii="Book Antiqua" w:hAnsi="Book Antiqua" w:cs="Courier New"/>
          <w:sz w:val="20"/>
          <w:szCs w:val="20"/>
          <w:lang w:val="en"/>
        </w:rPr>
        <w:t xml:space="preserve"> Afghanistan, </w:t>
      </w:r>
      <w:proofErr w:type="spellStart"/>
      <w:r w:rsidR="00577898">
        <w:rPr>
          <w:rFonts w:ascii="Book Antiqua" w:hAnsi="Book Antiqua" w:cs="Courier New"/>
          <w:sz w:val="20"/>
          <w:szCs w:val="20"/>
          <w:lang w:val="en"/>
        </w:rPr>
        <w:t>Kunduz</w:t>
      </w:r>
      <w:proofErr w:type="spellEnd"/>
      <w:r w:rsidR="00577898">
        <w:rPr>
          <w:rFonts w:ascii="Book Antiqua" w:hAnsi="Book Antiqua" w:cs="Courier New"/>
          <w:sz w:val="20"/>
          <w:szCs w:val="20"/>
          <w:lang w:val="en"/>
        </w:rPr>
        <w:t xml:space="preserve">, Template, </w:t>
      </w:r>
      <w:proofErr w:type="spellStart"/>
      <w:r w:rsidR="00577898">
        <w:rPr>
          <w:rFonts w:ascii="Book Antiqua" w:hAnsi="Book Antiqua" w:cs="Courier New"/>
          <w:sz w:val="20"/>
          <w:szCs w:val="20"/>
          <w:lang w:val="en"/>
        </w:rPr>
        <w:t>Univesity</w:t>
      </w:r>
      <w:proofErr w:type="spellEnd"/>
      <w:r w:rsidR="00577898">
        <w:rPr>
          <w:rFonts w:ascii="Book Antiqua" w:hAnsi="Book Antiqua" w:cs="Courier New"/>
          <w:sz w:val="20"/>
          <w:szCs w:val="20"/>
          <w:lang w:val="en"/>
        </w:rPr>
        <w:t xml:space="preserve">, </w:t>
      </w:r>
      <w:proofErr w:type="spellStart"/>
      <w:r w:rsidR="00577898">
        <w:rPr>
          <w:rFonts w:ascii="Book Antiqua" w:hAnsi="Book Antiqua" w:cs="Courier New"/>
          <w:sz w:val="20"/>
          <w:szCs w:val="20"/>
          <w:lang w:val="en"/>
        </w:rPr>
        <w:t>Wardak</w:t>
      </w:r>
      <w:proofErr w:type="spellEnd"/>
    </w:p>
    <w:p w:rsidR="00060D49" w:rsidRDefault="00060D49" w:rsidP="00F342B9">
      <w:pPr>
        <w:pStyle w:val="ListParagraph"/>
        <w:shd w:val="clear" w:color="auto" w:fill="FFFFFF"/>
        <w:spacing w:after="0"/>
        <w:ind w:left="0"/>
        <w:jc w:val="both"/>
        <w:rPr>
          <w:rFonts w:ascii="Book Antiqua" w:hAnsi="Book Antiqua" w:cs="Times New Roman"/>
          <w:b/>
          <w:sz w:val="36"/>
          <w:szCs w:val="36"/>
          <w:lang w:val="en-US"/>
        </w:rPr>
      </w:pPr>
    </w:p>
    <w:p w:rsidR="00FB0E38" w:rsidRPr="00FB0E38" w:rsidRDefault="009E7C16" w:rsidP="00F342B9">
      <w:pPr>
        <w:pStyle w:val="ListParagraph"/>
        <w:shd w:val="clear" w:color="auto" w:fill="FFFFFF"/>
        <w:spacing w:after="0"/>
        <w:ind w:left="0"/>
        <w:jc w:val="both"/>
        <w:rPr>
          <w:rFonts w:ascii="Book Antiqua" w:hAnsi="Book Antiqua" w:cs="Times New Roman"/>
          <w:b/>
          <w:lang w:val="en-US"/>
        </w:rPr>
      </w:pPr>
      <w:r w:rsidRPr="0027477B">
        <w:rPr>
          <w:rFonts w:ascii="Book Antiqua" w:hAnsi="Book Antiqua" w:cs="Times New Roman"/>
          <w:b/>
          <w:sz w:val="36"/>
          <w:szCs w:val="36"/>
          <w:lang w:val="en-US"/>
        </w:rPr>
        <w:t>I</w:t>
      </w:r>
      <w:r w:rsidRPr="000B1215">
        <w:rPr>
          <w:rFonts w:ascii="Book Antiqua" w:hAnsi="Book Antiqua" w:cs="Times New Roman"/>
          <w:b/>
          <w:sz w:val="24"/>
          <w:szCs w:val="24"/>
          <w:lang w:val="en-US"/>
        </w:rPr>
        <w:t>ntroduction</w:t>
      </w:r>
    </w:p>
    <w:p w:rsidR="00A179C0" w:rsidRPr="00A179C0" w:rsidRDefault="00A179C0" w:rsidP="00D4750E">
      <w:pPr>
        <w:spacing w:line="276" w:lineRule="auto"/>
        <w:ind w:firstLine="540"/>
        <w:jc w:val="both"/>
        <w:rPr>
          <w:rFonts w:ascii="Book Antiqua" w:hAnsi="Book Antiqua" w:cs="Courier New"/>
          <w:sz w:val="20"/>
          <w:szCs w:val="20"/>
          <w:lang w:val="en"/>
        </w:rPr>
      </w:pPr>
      <w:r w:rsidRPr="00A179C0">
        <w:rPr>
          <w:rFonts w:ascii="Book Antiqua" w:hAnsi="Book Antiqua" w:cs="Courier New"/>
          <w:sz w:val="20"/>
          <w:szCs w:val="20"/>
          <w:lang w:val="en"/>
        </w:rPr>
        <w:t>The introduction should be clear (including the necessary introduction of the subject, detailed background/research context, and purpose of the current work).</w:t>
      </w:r>
      <w:r>
        <w:rPr>
          <w:rFonts w:ascii="Book Antiqua" w:hAnsi="Book Antiqua" w:cs="Courier New" w:hint="cs"/>
          <w:sz w:val="20"/>
          <w:szCs w:val="20"/>
          <w:rtl/>
          <w:lang w:val="en" w:bidi="ps-AF"/>
        </w:rPr>
        <w:t xml:space="preserve"> </w:t>
      </w:r>
      <w:r w:rsidRPr="00A179C0">
        <w:rPr>
          <w:rFonts w:ascii="Book Antiqua" w:hAnsi="Book Antiqua" w:cs="Courier New"/>
          <w:sz w:val="20"/>
          <w:szCs w:val="20"/>
          <w:lang w:val="en"/>
        </w:rPr>
        <w:t>All the main text of the manuscript should write in Times new roman at 10 font size. Headings should be bold, uppercase and 11 font size. Sub headings should be bold and italic with 10 font size. The introduction should briefly place the study in a broad context and highlight why it is important. It should define the purpose of the work and its significance (</w:t>
      </w:r>
      <w:proofErr w:type="spellStart"/>
      <w:r w:rsidRPr="00A179C0">
        <w:rPr>
          <w:rFonts w:ascii="Book Antiqua" w:hAnsi="Book Antiqua" w:cs="Courier New"/>
          <w:sz w:val="20"/>
          <w:szCs w:val="20"/>
          <w:lang w:val="en"/>
        </w:rPr>
        <w:t>Kakar</w:t>
      </w:r>
      <w:proofErr w:type="spellEnd"/>
      <w:r w:rsidRPr="00A179C0">
        <w:rPr>
          <w:rFonts w:ascii="Book Antiqua" w:hAnsi="Book Antiqua" w:cs="Courier New"/>
          <w:sz w:val="20"/>
          <w:szCs w:val="20"/>
          <w:lang w:val="en"/>
        </w:rPr>
        <w:t xml:space="preserve"> et al., 2019). The current state of the research field should be carefully reviewed and key publications cited (</w:t>
      </w:r>
      <w:proofErr w:type="spellStart"/>
      <w:r w:rsidRPr="00A179C0">
        <w:rPr>
          <w:rFonts w:ascii="Book Antiqua" w:hAnsi="Book Antiqua" w:cs="Courier New"/>
          <w:sz w:val="20"/>
          <w:szCs w:val="20"/>
          <w:lang w:val="en"/>
        </w:rPr>
        <w:t>Rahmani</w:t>
      </w:r>
      <w:proofErr w:type="spellEnd"/>
      <w:r w:rsidRPr="00A179C0">
        <w:rPr>
          <w:rFonts w:ascii="Book Antiqua" w:hAnsi="Book Antiqua" w:cs="Courier New"/>
          <w:sz w:val="20"/>
          <w:szCs w:val="20"/>
          <w:lang w:val="en"/>
        </w:rPr>
        <w:t>, 2020). Please highlight controversial and diverging hypotheses when necessary (</w:t>
      </w:r>
      <w:proofErr w:type="spellStart"/>
      <w:r w:rsidRPr="00A179C0">
        <w:rPr>
          <w:rFonts w:ascii="Book Antiqua" w:hAnsi="Book Antiqua" w:cs="Courier New"/>
          <w:sz w:val="20"/>
          <w:szCs w:val="20"/>
          <w:lang w:val="en"/>
        </w:rPr>
        <w:t>Kakar</w:t>
      </w:r>
      <w:proofErr w:type="spellEnd"/>
      <w:r w:rsidRPr="00A179C0">
        <w:rPr>
          <w:rFonts w:ascii="Book Antiqua" w:hAnsi="Book Antiqua" w:cs="Courier New"/>
          <w:sz w:val="20"/>
          <w:szCs w:val="20"/>
          <w:lang w:val="en"/>
        </w:rPr>
        <w:t xml:space="preserve"> &amp; </w:t>
      </w:r>
      <w:proofErr w:type="spellStart"/>
      <w:r w:rsidRPr="00A179C0">
        <w:rPr>
          <w:rFonts w:ascii="Book Antiqua" w:hAnsi="Book Antiqua" w:cs="Courier New"/>
          <w:sz w:val="20"/>
          <w:szCs w:val="20"/>
          <w:lang w:val="en"/>
        </w:rPr>
        <w:t>Durani</w:t>
      </w:r>
      <w:proofErr w:type="spellEnd"/>
      <w:r w:rsidRPr="00A179C0">
        <w:rPr>
          <w:rFonts w:ascii="Book Antiqua" w:hAnsi="Book Antiqua" w:cs="Courier New"/>
          <w:sz w:val="20"/>
          <w:szCs w:val="20"/>
          <w:lang w:val="en"/>
        </w:rPr>
        <w:t>, 2018). Finally, briefly mention the main aim of the work and highlight the principal conclusions. As far as possible, please keep the introduction comprehensible to scientists outside your particular field of research.</w:t>
      </w:r>
    </w:p>
    <w:p w:rsidR="00124EB7" w:rsidRDefault="00A179C0" w:rsidP="00D4750E">
      <w:pPr>
        <w:spacing w:line="276" w:lineRule="auto"/>
        <w:ind w:firstLine="540"/>
        <w:jc w:val="both"/>
        <w:rPr>
          <w:rFonts w:ascii="Book Antiqua" w:hAnsi="Book Antiqua" w:cs="Courier New"/>
          <w:sz w:val="20"/>
          <w:szCs w:val="20"/>
          <w:rtl/>
          <w:lang w:val="en" w:bidi="ps-AF"/>
        </w:rPr>
      </w:pPr>
      <w:r w:rsidRPr="00A179C0">
        <w:rPr>
          <w:rFonts w:ascii="Book Antiqua" w:hAnsi="Book Antiqua" w:cs="Courier New"/>
          <w:sz w:val="20"/>
          <w:szCs w:val="20"/>
          <w:lang w:val="en"/>
        </w:rPr>
        <w:t>This section should point out the research gaps, hypothesis, background, literature review, aim and objective of the study. Use 1.5 lines spacing throughout the manuscript in an A4 size. The margins should be 1 inch on all sides and the page number should be consecutively on the bottom of the page. Manuscript should have line number. For an original research paper, the manuscript should be arranged in the following order: Title page (title, full author (s) name, author affiliation and email of the corresponding author), abstract, keywords, introduction, materials and methods, results, discussion, conclusion, acknowledgements, conflict of interest and references. Tables and figures with legends should be inserted in the</w:t>
      </w:r>
      <w:r>
        <w:rPr>
          <w:rFonts w:ascii="Book Antiqua" w:hAnsi="Book Antiqua" w:cs="Courier New"/>
          <w:sz w:val="20"/>
          <w:szCs w:val="20"/>
          <w:lang w:val="en"/>
        </w:rPr>
        <w:t xml:space="preserve"> main text in order accordingly</w:t>
      </w:r>
      <w:r w:rsidR="00F342B9" w:rsidRPr="00F342B9">
        <w:rPr>
          <w:rFonts w:ascii="Book Antiqua" w:hAnsi="Book Antiqua" w:cs="Courier New"/>
          <w:sz w:val="20"/>
          <w:szCs w:val="20"/>
          <w:lang w:val="en"/>
        </w:rPr>
        <w:t>.</w:t>
      </w:r>
    </w:p>
    <w:p w:rsidR="00F96631" w:rsidRDefault="00F96631" w:rsidP="00A179C0">
      <w:pPr>
        <w:ind w:firstLine="540"/>
        <w:jc w:val="both"/>
        <w:rPr>
          <w:rFonts w:ascii="Book Antiqua" w:hAnsi="Book Antiqua" w:cs="Courier New"/>
          <w:sz w:val="20"/>
          <w:szCs w:val="20"/>
          <w:rtl/>
          <w:lang w:val="en" w:bidi="ps-AF"/>
        </w:rPr>
      </w:pPr>
    </w:p>
    <w:p w:rsidR="00680060" w:rsidRDefault="00680060" w:rsidP="0077529C">
      <w:pPr>
        <w:pStyle w:val="ListParagraph"/>
        <w:shd w:val="clear" w:color="auto" w:fill="FFFFFF"/>
        <w:spacing w:after="0"/>
        <w:ind w:left="0"/>
        <w:jc w:val="both"/>
        <w:rPr>
          <w:rFonts w:ascii="Book Antiqua" w:hAnsi="Book Antiqua" w:cs="Times New Roman"/>
          <w:b/>
          <w:sz w:val="36"/>
          <w:szCs w:val="36"/>
          <w:lang w:val="en-US"/>
        </w:rPr>
      </w:pPr>
    </w:p>
    <w:p w:rsidR="00230197" w:rsidRDefault="0027477B" w:rsidP="0077529C">
      <w:pPr>
        <w:pStyle w:val="ListParagraph"/>
        <w:shd w:val="clear" w:color="auto" w:fill="FFFFFF"/>
        <w:spacing w:after="0"/>
        <w:ind w:left="0"/>
        <w:jc w:val="both"/>
        <w:rPr>
          <w:rFonts w:ascii="Book Antiqua" w:hAnsi="Book Antiqua" w:cs="Times New Roman"/>
          <w:b/>
          <w:sz w:val="24"/>
          <w:szCs w:val="24"/>
          <w:lang w:val="en-US"/>
        </w:rPr>
      </w:pPr>
      <w:r w:rsidRPr="0027477B">
        <w:rPr>
          <w:rFonts w:ascii="Book Antiqua" w:hAnsi="Book Antiqua" w:cs="Times New Roman"/>
          <w:b/>
          <w:sz w:val="36"/>
          <w:szCs w:val="36"/>
          <w:lang w:val="en-US"/>
        </w:rPr>
        <w:t>M</w:t>
      </w:r>
      <w:r w:rsidRPr="000B1215">
        <w:rPr>
          <w:rFonts w:ascii="Book Antiqua" w:hAnsi="Book Antiqua" w:cs="Times New Roman"/>
          <w:b/>
          <w:sz w:val="24"/>
          <w:szCs w:val="24"/>
          <w:lang w:val="en-US"/>
        </w:rPr>
        <w:t xml:space="preserve">aterial and </w:t>
      </w:r>
      <w:r w:rsidR="00124EB7" w:rsidRPr="000B1215">
        <w:rPr>
          <w:rFonts w:ascii="Book Antiqua" w:hAnsi="Book Antiqua" w:cs="Times New Roman"/>
          <w:b/>
          <w:sz w:val="24"/>
          <w:szCs w:val="24"/>
          <w:lang w:val="en-US"/>
        </w:rPr>
        <w:t>M</w:t>
      </w:r>
      <w:r w:rsidR="00940AD4" w:rsidRPr="000B1215">
        <w:rPr>
          <w:rFonts w:ascii="Book Antiqua" w:hAnsi="Book Antiqua" w:cs="Times New Roman"/>
          <w:b/>
          <w:sz w:val="24"/>
          <w:szCs w:val="24"/>
          <w:lang w:val="en-US"/>
        </w:rPr>
        <w:t>ethod</w:t>
      </w:r>
    </w:p>
    <w:p w:rsidR="00124EB7" w:rsidRDefault="00230197" w:rsidP="00D4750E">
      <w:pPr>
        <w:pStyle w:val="Pa6"/>
        <w:spacing w:line="276" w:lineRule="auto"/>
        <w:jc w:val="both"/>
        <w:rPr>
          <w:rFonts w:ascii="Book Antiqua" w:hAnsi="Book Antiqua" w:cs="Times New Roman"/>
          <w:b/>
        </w:rPr>
      </w:pPr>
      <w:r>
        <w:rPr>
          <w:rFonts w:ascii="Times New Roman" w:eastAsia="Times New Roman" w:hAnsi="Times New Roman" w:cs="Times New Roman"/>
        </w:rPr>
        <w:t>The method of the study</w:t>
      </w:r>
      <w:r w:rsidRPr="00AB0C43">
        <w:rPr>
          <w:rFonts w:ascii="Times New Roman" w:eastAsia="Times New Roman" w:hAnsi="Times New Roman" w:cs="Times New Roman"/>
        </w:rPr>
        <w:t xml:space="preserve"> should be</w:t>
      </w:r>
      <w:r>
        <w:rPr>
          <w:rFonts w:ascii="Times New Roman" w:eastAsia="Times New Roman" w:hAnsi="Times New Roman" w:cs="Times New Roman"/>
        </w:rPr>
        <w:t xml:space="preserve"> prepared based on section one of the</w:t>
      </w:r>
      <w:r w:rsidRPr="00AB0C43">
        <w:rPr>
          <w:rFonts w:ascii="Times New Roman" w:eastAsia="Times New Roman" w:hAnsi="Times New Roman" w:cs="Times New Roman"/>
        </w:rPr>
        <w:t xml:space="preserve"> guidelines.</w:t>
      </w:r>
      <w:r>
        <w:rPr>
          <w:rFonts w:ascii="Times New Roman" w:eastAsia="Times New Roman" w:hAnsi="Times New Roman" w:cs="Times New Roman"/>
        </w:rPr>
        <w:t xml:space="preserve"> For example:</w:t>
      </w:r>
      <w:r w:rsidR="00940AD4" w:rsidRPr="000B1215">
        <w:rPr>
          <w:rFonts w:ascii="Book Antiqua" w:hAnsi="Book Antiqua" w:cs="Times New Roman"/>
          <w:b/>
        </w:rPr>
        <w:t xml:space="preserve"> </w:t>
      </w:r>
    </w:p>
    <w:p w:rsidR="0077529C" w:rsidRPr="0077529C" w:rsidRDefault="0077529C" w:rsidP="00D4750E">
      <w:pPr>
        <w:pStyle w:val="Default"/>
        <w:spacing w:line="276" w:lineRule="auto"/>
      </w:pPr>
    </w:p>
    <w:p w:rsidR="00F96631" w:rsidRPr="00DB0885" w:rsidRDefault="00F96631" w:rsidP="00D4750E">
      <w:pPr>
        <w:pStyle w:val="Pa6"/>
        <w:spacing w:line="276" w:lineRule="auto"/>
        <w:jc w:val="both"/>
        <w:rPr>
          <w:rFonts w:ascii="Times New Roman" w:hAnsi="Times New Roman" w:cs="Times New Roman"/>
          <w:b/>
          <w:bCs/>
          <w:i/>
          <w:iCs/>
          <w:sz w:val="20"/>
          <w:szCs w:val="20"/>
        </w:rPr>
      </w:pPr>
      <w:r w:rsidRPr="00DB0885">
        <w:rPr>
          <w:rFonts w:ascii="Times New Roman" w:hAnsi="Times New Roman" w:cs="Times New Roman"/>
          <w:b/>
          <w:bCs/>
          <w:i/>
          <w:iCs/>
          <w:sz w:val="20"/>
          <w:szCs w:val="20"/>
        </w:rPr>
        <w:t>Study Area (sub heading)</w:t>
      </w:r>
      <w:r w:rsidR="00230197" w:rsidRPr="00230197">
        <w:rPr>
          <w:rFonts w:ascii="Times New Roman" w:eastAsia="Times New Roman" w:hAnsi="Times New Roman" w:cs="Times New Roman"/>
        </w:rPr>
        <w:t xml:space="preserve"> </w:t>
      </w:r>
    </w:p>
    <w:p w:rsidR="00F96631" w:rsidRPr="00DB0885" w:rsidRDefault="00F96631" w:rsidP="00D4750E">
      <w:pPr>
        <w:pStyle w:val="Pa5"/>
        <w:spacing w:after="200" w:line="276" w:lineRule="auto"/>
        <w:ind w:firstLine="360"/>
        <w:jc w:val="both"/>
        <w:rPr>
          <w:rFonts w:ascii="Times New Roman" w:hAnsi="Times New Roman" w:cs="Times New Roman"/>
          <w:sz w:val="20"/>
          <w:szCs w:val="20"/>
        </w:rPr>
      </w:pPr>
      <w:r w:rsidRPr="00DB0885">
        <w:rPr>
          <w:rFonts w:ascii="Times New Roman" w:hAnsi="Times New Roman" w:cs="Times New Roman"/>
          <w:sz w:val="20"/>
          <w:szCs w:val="20"/>
        </w:rPr>
        <w:t>The Materials and Methods should be described with sufficient details to allow others to replicate and build on the published results. 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rsidR="00F96631" w:rsidRPr="00DB0885" w:rsidRDefault="00F96631" w:rsidP="00D4750E">
      <w:pPr>
        <w:pStyle w:val="Pa6"/>
        <w:spacing w:line="276" w:lineRule="auto"/>
        <w:jc w:val="both"/>
        <w:rPr>
          <w:rFonts w:ascii="Times New Roman" w:hAnsi="Times New Roman" w:cs="Times New Roman"/>
          <w:b/>
          <w:bCs/>
          <w:i/>
          <w:iCs/>
          <w:sz w:val="20"/>
          <w:szCs w:val="20"/>
        </w:rPr>
      </w:pPr>
      <w:bookmarkStart w:id="0" w:name="page2"/>
      <w:bookmarkEnd w:id="0"/>
      <w:r w:rsidRPr="00DB0885">
        <w:rPr>
          <w:rFonts w:ascii="Times New Roman" w:hAnsi="Times New Roman" w:cs="Times New Roman"/>
          <w:b/>
          <w:bCs/>
          <w:i/>
          <w:iCs/>
          <w:sz w:val="20"/>
          <w:szCs w:val="20"/>
        </w:rPr>
        <w:t>Samples Collection</w:t>
      </w:r>
    </w:p>
    <w:p w:rsidR="00F96631" w:rsidRPr="00DB0885" w:rsidRDefault="00F96631" w:rsidP="00D4750E">
      <w:pPr>
        <w:pStyle w:val="Pa6"/>
        <w:spacing w:after="200" w:line="276" w:lineRule="auto"/>
        <w:ind w:firstLine="360"/>
        <w:jc w:val="both"/>
        <w:rPr>
          <w:rFonts w:ascii="Times New Roman" w:hAnsi="Times New Roman" w:cs="Times New Roman"/>
          <w:sz w:val="20"/>
          <w:szCs w:val="20"/>
        </w:rPr>
      </w:pPr>
      <w:r w:rsidRPr="00DB0885">
        <w:rPr>
          <w:rFonts w:ascii="Times New Roman" w:hAnsi="Times New Roman" w:cs="Times New Roman"/>
          <w:sz w:val="20"/>
          <w:szCs w:val="20"/>
        </w:rPr>
        <w:t>Interventional studies involving animals or humans, and other studies that require ethical approval, must list the authority that provided approval and the corresponding ethical approval code.</w:t>
      </w:r>
    </w:p>
    <w:p w:rsidR="00F96631" w:rsidRPr="00DB0885" w:rsidRDefault="00F96631" w:rsidP="00D4750E">
      <w:pPr>
        <w:spacing w:line="276" w:lineRule="auto"/>
        <w:jc w:val="both"/>
        <w:rPr>
          <w:b/>
          <w:bCs/>
          <w:i/>
          <w:iCs/>
          <w:sz w:val="20"/>
          <w:szCs w:val="20"/>
        </w:rPr>
      </w:pPr>
      <w:r w:rsidRPr="00DB0885">
        <w:rPr>
          <w:b/>
          <w:bCs/>
          <w:i/>
          <w:iCs/>
          <w:sz w:val="20"/>
          <w:szCs w:val="20"/>
        </w:rPr>
        <w:t>Statistical Analysis</w:t>
      </w:r>
    </w:p>
    <w:p w:rsidR="00F96631" w:rsidRPr="00DB0885" w:rsidRDefault="00F96631" w:rsidP="00D4750E">
      <w:pPr>
        <w:pStyle w:val="Default"/>
        <w:spacing w:after="240" w:line="276" w:lineRule="auto"/>
        <w:ind w:firstLine="360"/>
        <w:jc w:val="both"/>
        <w:rPr>
          <w:rFonts w:ascii="Times New Roman" w:hAnsi="Times New Roman" w:cs="Times New Roman"/>
          <w:color w:val="auto"/>
          <w:sz w:val="20"/>
          <w:szCs w:val="20"/>
        </w:rPr>
      </w:pPr>
      <w:r w:rsidRPr="00DB0885">
        <w:rPr>
          <w:rFonts w:ascii="Times New Roman" w:hAnsi="Times New Roman" w:cs="Times New Roman"/>
          <w:color w:val="auto"/>
          <w:sz w:val="20"/>
          <w:szCs w:val="20"/>
        </w:rPr>
        <w:t>Statistical software, methods of analysis and other relevant aspects should to be reported clearly. All statistical methods should to be pointed clearly.</w:t>
      </w:r>
    </w:p>
    <w:p w:rsidR="00124EB7" w:rsidRDefault="00940AD4" w:rsidP="00D4750E">
      <w:pPr>
        <w:pStyle w:val="ListParagraph"/>
        <w:shd w:val="clear" w:color="auto" w:fill="FFFFFF"/>
        <w:spacing w:after="0"/>
        <w:ind w:left="0"/>
        <w:jc w:val="both"/>
        <w:rPr>
          <w:rFonts w:ascii="Book Antiqua" w:hAnsi="Book Antiqua" w:cs="Times New Roman"/>
          <w:b/>
          <w:sz w:val="24"/>
          <w:szCs w:val="24"/>
          <w:lang w:val="en-US"/>
        </w:rPr>
      </w:pPr>
      <w:r w:rsidRPr="0027477B">
        <w:rPr>
          <w:rFonts w:ascii="Book Antiqua" w:hAnsi="Book Antiqua" w:cs="Times New Roman"/>
          <w:b/>
          <w:sz w:val="36"/>
          <w:szCs w:val="36"/>
          <w:lang w:val="en-US"/>
        </w:rPr>
        <w:t>R</w:t>
      </w:r>
      <w:r w:rsidR="0027477B" w:rsidRPr="000B1215">
        <w:rPr>
          <w:rFonts w:ascii="Book Antiqua" w:hAnsi="Book Antiqua" w:cs="Times New Roman"/>
          <w:b/>
          <w:sz w:val="24"/>
          <w:szCs w:val="24"/>
          <w:lang w:val="en-US"/>
        </w:rPr>
        <w:t>esults</w:t>
      </w:r>
    </w:p>
    <w:p w:rsidR="00230197" w:rsidRPr="00C6141B" w:rsidRDefault="00C6141B" w:rsidP="00D4750E">
      <w:pPr>
        <w:pStyle w:val="ListParagraph"/>
        <w:shd w:val="clear" w:color="auto" w:fill="FFFFFF"/>
        <w:spacing w:after="0"/>
        <w:ind w:left="0"/>
        <w:jc w:val="both"/>
        <w:rPr>
          <w:rFonts w:ascii="Book Antiqua" w:hAnsi="Book Antiqua"/>
          <w:b/>
          <w:lang w:val="en-US"/>
        </w:rPr>
      </w:pPr>
      <w:r w:rsidRPr="00C6141B">
        <w:rPr>
          <w:rFonts w:ascii="Times New Roman" w:hAnsi="Times New Roman" w:cs="Times New Roman"/>
        </w:rPr>
        <w:t>The results are based only on the findings of the present research</w:t>
      </w:r>
      <w:r>
        <w:rPr>
          <w:rFonts w:ascii="Times New Roman" w:hAnsi="Times New Roman" w:cs="Times New Roman"/>
          <w:lang w:val="en-US" w:bidi="ps-AF"/>
        </w:rPr>
        <w:t xml:space="preserve">. </w:t>
      </w:r>
      <w:r w:rsidR="00230197" w:rsidRPr="00AB0C43">
        <w:rPr>
          <w:rFonts w:ascii="Times New Roman" w:hAnsi="Times New Roman" w:cs="Times New Roman"/>
        </w:rPr>
        <w:t xml:space="preserve">Research findings </w:t>
      </w:r>
      <w:r>
        <w:rPr>
          <w:rFonts w:ascii="Times New Roman" w:hAnsi="Times New Roman" w:cs="Times New Roman"/>
          <w:lang w:val="en-US"/>
        </w:rPr>
        <w:t>m</w:t>
      </w:r>
      <w:r>
        <w:rPr>
          <w:rFonts w:ascii="Times New Roman" w:hAnsi="Times New Roman" w:cs="Times New Roman"/>
          <w:lang w:val="en-US" w:bidi="ps-AF"/>
        </w:rPr>
        <w:t>a</w:t>
      </w:r>
      <w:r>
        <w:rPr>
          <w:rFonts w:ascii="Times New Roman" w:hAnsi="Times New Roman" w:cs="Times New Roman"/>
          <w:lang w:val="en-US"/>
        </w:rPr>
        <w:t>y</w:t>
      </w:r>
      <w:r w:rsidR="00230197" w:rsidRPr="00AB0C43">
        <w:rPr>
          <w:rFonts w:ascii="Times New Roman" w:hAnsi="Times New Roman" w:cs="Times New Roman"/>
        </w:rPr>
        <w:t>be included, possibly including figures and tables</w:t>
      </w:r>
      <w:r w:rsidR="00230197">
        <w:rPr>
          <w:rFonts w:ascii="Times New Roman" w:hAnsi="Times New Roman" w:cs="Times New Roman"/>
          <w:lang w:val="en-US"/>
        </w:rPr>
        <w:t>.</w:t>
      </w:r>
      <w:r>
        <w:rPr>
          <w:rFonts w:ascii="Times New Roman" w:hAnsi="Times New Roman" w:cs="Times New Roman"/>
          <w:lang w:val="en-US"/>
        </w:rPr>
        <w:t xml:space="preserve"> </w:t>
      </w:r>
      <w:r w:rsidR="00230197" w:rsidRPr="00DB0885">
        <w:rPr>
          <w:rFonts w:ascii="Times New Roman" w:hAnsi="Times New Roman" w:cs="Times New Roman"/>
          <w:sz w:val="20"/>
          <w:szCs w:val="20"/>
        </w:rPr>
        <w:t>It should provide a concise and precise description of the experimental results, their interpretation, as well as the experimental conclusions that can be drawn. All the relevant Tables in Figures should be cited accordingly.</w:t>
      </w:r>
    </w:p>
    <w:p w:rsidR="00230197" w:rsidRPr="002248A8" w:rsidRDefault="00230197" w:rsidP="00230197">
      <w:pPr>
        <w:spacing w:before="100" w:beforeAutospacing="1" w:after="100" w:afterAutospacing="1"/>
        <w:rPr>
          <w:b/>
          <w:bCs/>
        </w:rPr>
      </w:pPr>
      <w:r w:rsidRPr="00983932">
        <w:rPr>
          <w:b/>
          <w:bCs/>
        </w:rPr>
        <w:t>Sample APA Table</w:t>
      </w:r>
    </w:p>
    <w:p w:rsidR="00230197" w:rsidRPr="0077529C" w:rsidRDefault="00230197" w:rsidP="00230197">
      <w:pPr>
        <w:spacing w:before="100" w:beforeAutospacing="1" w:after="100" w:afterAutospacing="1"/>
        <w:jc w:val="center"/>
        <w:rPr>
          <w:sz w:val="20"/>
          <w:szCs w:val="20"/>
        </w:rPr>
      </w:pPr>
      <w:r w:rsidRPr="0077529C">
        <w:rPr>
          <w:b/>
          <w:bCs/>
          <w:sz w:val="20"/>
          <w:szCs w:val="20"/>
        </w:rPr>
        <w:t>Table 1</w:t>
      </w:r>
      <w:r w:rsidRPr="0077529C">
        <w:rPr>
          <w:sz w:val="20"/>
          <w:szCs w:val="20"/>
        </w:rPr>
        <w:t>. WHO Standard for Determining TDS in Water</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563"/>
        <w:gridCol w:w="2904"/>
      </w:tblGrid>
      <w:tr w:rsidR="00230197" w:rsidRPr="0077529C" w:rsidTr="000B569E">
        <w:trPr>
          <w:tblHeader/>
          <w:tblCellSpacing w:w="15" w:type="dxa"/>
          <w:jc w:val="center"/>
        </w:trPr>
        <w:tc>
          <w:tcPr>
            <w:tcW w:w="2518" w:type="dxa"/>
            <w:tcBorders>
              <w:top w:val="single" w:sz="4" w:space="0" w:color="auto"/>
              <w:bottom w:val="single" w:sz="4" w:space="0" w:color="auto"/>
            </w:tcBorders>
            <w:vAlign w:val="center"/>
            <w:hideMark/>
          </w:tcPr>
          <w:p w:rsidR="00230197" w:rsidRPr="0077529C" w:rsidRDefault="00230197" w:rsidP="000B569E">
            <w:pPr>
              <w:jc w:val="center"/>
              <w:rPr>
                <w:sz w:val="20"/>
                <w:szCs w:val="20"/>
              </w:rPr>
            </w:pPr>
            <w:r w:rsidRPr="0077529C">
              <w:rPr>
                <w:sz w:val="20"/>
                <w:szCs w:val="20"/>
              </w:rPr>
              <w:t>Quality</w:t>
            </w:r>
          </w:p>
        </w:tc>
        <w:tc>
          <w:tcPr>
            <w:tcW w:w="2859" w:type="dxa"/>
            <w:tcBorders>
              <w:top w:val="single" w:sz="4" w:space="0" w:color="auto"/>
              <w:bottom w:val="single" w:sz="4" w:space="0" w:color="auto"/>
            </w:tcBorders>
            <w:vAlign w:val="center"/>
            <w:hideMark/>
          </w:tcPr>
          <w:p w:rsidR="00230197" w:rsidRPr="0077529C" w:rsidRDefault="00230197" w:rsidP="000B569E">
            <w:pPr>
              <w:jc w:val="center"/>
              <w:rPr>
                <w:sz w:val="20"/>
                <w:szCs w:val="20"/>
              </w:rPr>
            </w:pPr>
            <w:r w:rsidRPr="0077529C">
              <w:rPr>
                <w:sz w:val="20"/>
                <w:szCs w:val="20"/>
              </w:rPr>
              <w:t>TDS Level (mg/L)</w:t>
            </w:r>
          </w:p>
        </w:tc>
      </w:tr>
      <w:tr w:rsidR="00230197" w:rsidRPr="0077529C" w:rsidTr="000B569E">
        <w:trPr>
          <w:tblCellSpacing w:w="15" w:type="dxa"/>
          <w:jc w:val="center"/>
        </w:trPr>
        <w:tc>
          <w:tcPr>
            <w:tcW w:w="2518" w:type="dxa"/>
            <w:vAlign w:val="center"/>
            <w:hideMark/>
          </w:tcPr>
          <w:p w:rsidR="00230197" w:rsidRPr="0077529C" w:rsidRDefault="00230197" w:rsidP="000B569E">
            <w:pPr>
              <w:jc w:val="center"/>
              <w:rPr>
                <w:sz w:val="20"/>
                <w:szCs w:val="20"/>
              </w:rPr>
            </w:pPr>
            <w:r w:rsidRPr="0077529C">
              <w:rPr>
                <w:sz w:val="20"/>
                <w:szCs w:val="20"/>
              </w:rPr>
              <w:t>Excellent</w:t>
            </w:r>
          </w:p>
        </w:tc>
        <w:tc>
          <w:tcPr>
            <w:tcW w:w="2859" w:type="dxa"/>
            <w:vAlign w:val="center"/>
            <w:hideMark/>
          </w:tcPr>
          <w:p w:rsidR="00230197" w:rsidRPr="0077529C" w:rsidRDefault="00230197" w:rsidP="000B569E">
            <w:pPr>
              <w:jc w:val="center"/>
              <w:rPr>
                <w:sz w:val="20"/>
                <w:szCs w:val="20"/>
              </w:rPr>
            </w:pPr>
            <w:r w:rsidRPr="0077529C">
              <w:rPr>
                <w:sz w:val="20"/>
                <w:szCs w:val="20"/>
              </w:rPr>
              <w:t>50-300</w:t>
            </w:r>
          </w:p>
        </w:tc>
      </w:tr>
      <w:tr w:rsidR="00230197" w:rsidRPr="0077529C" w:rsidTr="000B569E">
        <w:trPr>
          <w:tblCellSpacing w:w="15" w:type="dxa"/>
          <w:jc w:val="center"/>
        </w:trPr>
        <w:tc>
          <w:tcPr>
            <w:tcW w:w="2518" w:type="dxa"/>
            <w:vAlign w:val="center"/>
            <w:hideMark/>
          </w:tcPr>
          <w:p w:rsidR="00230197" w:rsidRPr="0077529C" w:rsidRDefault="00230197" w:rsidP="000B569E">
            <w:pPr>
              <w:jc w:val="center"/>
              <w:rPr>
                <w:sz w:val="20"/>
                <w:szCs w:val="20"/>
              </w:rPr>
            </w:pPr>
            <w:r w:rsidRPr="0077529C">
              <w:rPr>
                <w:sz w:val="20"/>
                <w:szCs w:val="20"/>
              </w:rPr>
              <w:t>Good</w:t>
            </w:r>
          </w:p>
        </w:tc>
        <w:tc>
          <w:tcPr>
            <w:tcW w:w="2859" w:type="dxa"/>
            <w:vAlign w:val="center"/>
            <w:hideMark/>
          </w:tcPr>
          <w:p w:rsidR="00230197" w:rsidRPr="0077529C" w:rsidRDefault="00230197" w:rsidP="000B569E">
            <w:pPr>
              <w:jc w:val="center"/>
              <w:rPr>
                <w:sz w:val="20"/>
                <w:szCs w:val="20"/>
              </w:rPr>
            </w:pPr>
            <w:r w:rsidRPr="0077529C">
              <w:rPr>
                <w:sz w:val="20"/>
                <w:szCs w:val="20"/>
              </w:rPr>
              <w:t>300-600</w:t>
            </w:r>
          </w:p>
        </w:tc>
      </w:tr>
      <w:tr w:rsidR="00230197" w:rsidRPr="0077529C" w:rsidTr="000B569E">
        <w:trPr>
          <w:tblCellSpacing w:w="15" w:type="dxa"/>
          <w:jc w:val="center"/>
        </w:trPr>
        <w:tc>
          <w:tcPr>
            <w:tcW w:w="2518" w:type="dxa"/>
            <w:vAlign w:val="center"/>
            <w:hideMark/>
          </w:tcPr>
          <w:p w:rsidR="00230197" w:rsidRPr="0077529C" w:rsidRDefault="00230197" w:rsidP="000B569E">
            <w:pPr>
              <w:jc w:val="center"/>
              <w:rPr>
                <w:sz w:val="20"/>
                <w:szCs w:val="20"/>
              </w:rPr>
            </w:pPr>
            <w:r w:rsidRPr="0077529C">
              <w:rPr>
                <w:sz w:val="20"/>
                <w:szCs w:val="20"/>
              </w:rPr>
              <w:t>Fair</w:t>
            </w:r>
          </w:p>
        </w:tc>
        <w:tc>
          <w:tcPr>
            <w:tcW w:w="2859" w:type="dxa"/>
            <w:vAlign w:val="center"/>
            <w:hideMark/>
          </w:tcPr>
          <w:p w:rsidR="00230197" w:rsidRPr="0077529C" w:rsidRDefault="00230197" w:rsidP="000B569E">
            <w:pPr>
              <w:jc w:val="center"/>
              <w:rPr>
                <w:sz w:val="20"/>
                <w:szCs w:val="20"/>
              </w:rPr>
            </w:pPr>
            <w:r w:rsidRPr="0077529C">
              <w:rPr>
                <w:sz w:val="20"/>
                <w:szCs w:val="20"/>
              </w:rPr>
              <w:t>600-900</w:t>
            </w:r>
          </w:p>
        </w:tc>
      </w:tr>
      <w:tr w:rsidR="00230197" w:rsidRPr="0077529C" w:rsidTr="000B569E">
        <w:trPr>
          <w:tblCellSpacing w:w="15" w:type="dxa"/>
          <w:jc w:val="center"/>
        </w:trPr>
        <w:tc>
          <w:tcPr>
            <w:tcW w:w="2518" w:type="dxa"/>
            <w:vAlign w:val="center"/>
            <w:hideMark/>
          </w:tcPr>
          <w:p w:rsidR="00230197" w:rsidRPr="0077529C" w:rsidRDefault="00230197" w:rsidP="000B569E">
            <w:pPr>
              <w:jc w:val="center"/>
              <w:rPr>
                <w:sz w:val="20"/>
                <w:szCs w:val="20"/>
              </w:rPr>
            </w:pPr>
            <w:r w:rsidRPr="0077529C">
              <w:rPr>
                <w:sz w:val="20"/>
                <w:szCs w:val="20"/>
              </w:rPr>
              <w:t>Poor</w:t>
            </w:r>
          </w:p>
        </w:tc>
        <w:tc>
          <w:tcPr>
            <w:tcW w:w="2859" w:type="dxa"/>
            <w:vAlign w:val="center"/>
            <w:hideMark/>
          </w:tcPr>
          <w:p w:rsidR="00230197" w:rsidRPr="0077529C" w:rsidRDefault="00230197" w:rsidP="000B569E">
            <w:pPr>
              <w:jc w:val="center"/>
              <w:rPr>
                <w:sz w:val="20"/>
                <w:szCs w:val="20"/>
              </w:rPr>
            </w:pPr>
            <w:r w:rsidRPr="0077529C">
              <w:rPr>
                <w:sz w:val="20"/>
                <w:szCs w:val="20"/>
              </w:rPr>
              <w:t>900-1200</w:t>
            </w:r>
          </w:p>
        </w:tc>
      </w:tr>
      <w:tr w:rsidR="00230197" w:rsidRPr="0077529C" w:rsidTr="000B569E">
        <w:trPr>
          <w:tblCellSpacing w:w="15" w:type="dxa"/>
          <w:jc w:val="center"/>
        </w:trPr>
        <w:tc>
          <w:tcPr>
            <w:tcW w:w="2518" w:type="dxa"/>
            <w:tcBorders>
              <w:bottom w:val="single" w:sz="4" w:space="0" w:color="auto"/>
            </w:tcBorders>
            <w:vAlign w:val="center"/>
            <w:hideMark/>
          </w:tcPr>
          <w:p w:rsidR="00230197" w:rsidRPr="0077529C" w:rsidRDefault="00230197" w:rsidP="000B569E">
            <w:pPr>
              <w:jc w:val="center"/>
              <w:rPr>
                <w:sz w:val="20"/>
                <w:szCs w:val="20"/>
              </w:rPr>
            </w:pPr>
            <w:r w:rsidRPr="0077529C">
              <w:rPr>
                <w:sz w:val="20"/>
                <w:szCs w:val="20"/>
              </w:rPr>
              <w:t>Unfit</w:t>
            </w:r>
          </w:p>
        </w:tc>
        <w:tc>
          <w:tcPr>
            <w:tcW w:w="2859" w:type="dxa"/>
            <w:tcBorders>
              <w:bottom w:val="single" w:sz="4" w:space="0" w:color="auto"/>
            </w:tcBorders>
            <w:vAlign w:val="center"/>
            <w:hideMark/>
          </w:tcPr>
          <w:p w:rsidR="00230197" w:rsidRPr="0077529C" w:rsidRDefault="00230197" w:rsidP="000B569E">
            <w:pPr>
              <w:jc w:val="center"/>
              <w:rPr>
                <w:sz w:val="20"/>
                <w:szCs w:val="20"/>
              </w:rPr>
            </w:pPr>
            <w:r w:rsidRPr="0077529C">
              <w:rPr>
                <w:sz w:val="20"/>
                <w:szCs w:val="20"/>
              </w:rPr>
              <w:t>&lt;1200</w:t>
            </w:r>
          </w:p>
        </w:tc>
      </w:tr>
    </w:tbl>
    <w:p w:rsidR="00230197" w:rsidRPr="00983932" w:rsidRDefault="00230197" w:rsidP="00230197">
      <w:pPr>
        <w:pBdr>
          <w:bottom w:val="single" w:sz="6" w:space="1" w:color="auto"/>
        </w:pBdr>
        <w:rPr>
          <w:rFonts w:ascii="Arial" w:hAnsi="Arial" w:cs="Arial"/>
          <w:vanish/>
          <w:sz w:val="16"/>
          <w:szCs w:val="16"/>
        </w:rPr>
      </w:pPr>
      <w:r w:rsidRPr="00983932">
        <w:rPr>
          <w:rFonts w:ascii="Arial" w:hAnsi="Arial" w:cs="Arial"/>
          <w:vanish/>
          <w:sz w:val="16"/>
          <w:szCs w:val="16"/>
        </w:rPr>
        <w:t>Top of Form</w:t>
      </w:r>
    </w:p>
    <w:p w:rsidR="00230197" w:rsidRPr="00983932" w:rsidRDefault="00230197" w:rsidP="00230197">
      <w:pPr>
        <w:pBdr>
          <w:top w:val="single" w:sz="6" w:space="1" w:color="auto"/>
        </w:pBdr>
        <w:jc w:val="center"/>
        <w:rPr>
          <w:rFonts w:ascii="Arial" w:hAnsi="Arial" w:cs="Arial"/>
          <w:vanish/>
          <w:sz w:val="16"/>
          <w:szCs w:val="16"/>
        </w:rPr>
      </w:pPr>
      <w:r w:rsidRPr="00983932">
        <w:rPr>
          <w:rFonts w:ascii="Arial" w:hAnsi="Arial" w:cs="Arial"/>
          <w:vanish/>
          <w:sz w:val="16"/>
          <w:szCs w:val="16"/>
        </w:rPr>
        <w:t>Bottom of Form</w:t>
      </w:r>
    </w:p>
    <w:p w:rsidR="00230197" w:rsidRDefault="00230197" w:rsidP="00230197">
      <w:pPr>
        <w:ind w:firstLine="416"/>
        <w:jc w:val="both"/>
        <w:rPr>
          <w:rFonts w:cs="B Mitra"/>
          <w:sz w:val="20"/>
          <w:szCs w:val="20"/>
          <w:rtl/>
        </w:rPr>
      </w:pPr>
    </w:p>
    <w:p w:rsidR="00D4750E" w:rsidRDefault="00D4750E" w:rsidP="00230197">
      <w:pPr>
        <w:rPr>
          <w:b/>
          <w:bCs/>
          <w:lang w:val="en-US"/>
        </w:rPr>
      </w:pPr>
    </w:p>
    <w:p w:rsidR="00D4750E" w:rsidRDefault="00D4750E" w:rsidP="00230197">
      <w:pPr>
        <w:rPr>
          <w:b/>
          <w:bCs/>
          <w:lang w:val="en-US"/>
        </w:rPr>
      </w:pPr>
    </w:p>
    <w:p w:rsidR="00D4750E" w:rsidRDefault="00D4750E" w:rsidP="00230197">
      <w:pPr>
        <w:rPr>
          <w:b/>
          <w:bCs/>
          <w:lang w:val="en-US"/>
        </w:rPr>
      </w:pPr>
    </w:p>
    <w:p w:rsidR="00D4750E" w:rsidRDefault="00D4750E" w:rsidP="00230197">
      <w:pPr>
        <w:rPr>
          <w:b/>
          <w:bCs/>
          <w:lang w:val="en-US"/>
        </w:rPr>
      </w:pPr>
    </w:p>
    <w:p w:rsidR="00D4750E" w:rsidRDefault="00D4750E" w:rsidP="00230197">
      <w:pPr>
        <w:rPr>
          <w:b/>
          <w:bCs/>
          <w:lang w:val="en-US"/>
        </w:rPr>
      </w:pPr>
    </w:p>
    <w:p w:rsidR="00680060" w:rsidRDefault="00680060" w:rsidP="00230197">
      <w:pPr>
        <w:rPr>
          <w:b/>
          <w:bCs/>
          <w:lang w:val="en-US"/>
        </w:rPr>
      </w:pPr>
    </w:p>
    <w:p w:rsidR="00680060" w:rsidRDefault="00680060" w:rsidP="00230197">
      <w:pPr>
        <w:rPr>
          <w:b/>
          <w:bCs/>
          <w:lang w:val="en-US"/>
        </w:rPr>
      </w:pPr>
    </w:p>
    <w:p w:rsidR="00D4750E" w:rsidRDefault="00D4750E" w:rsidP="00230197">
      <w:pPr>
        <w:rPr>
          <w:b/>
          <w:bCs/>
          <w:lang w:val="en-US"/>
        </w:rPr>
      </w:pPr>
    </w:p>
    <w:p w:rsidR="00D4750E" w:rsidRDefault="00D4750E" w:rsidP="00230197">
      <w:pPr>
        <w:rPr>
          <w:b/>
          <w:bCs/>
          <w:lang w:val="en-US"/>
        </w:rPr>
      </w:pPr>
    </w:p>
    <w:p w:rsidR="00230197" w:rsidRDefault="007A544D" w:rsidP="007A544D">
      <w:pPr>
        <w:rPr>
          <w:b/>
          <w:bCs/>
          <w:lang w:val="en-US"/>
        </w:rPr>
      </w:pPr>
      <w:r>
        <w:rPr>
          <w:noProof/>
          <w:lang w:val="en-US"/>
        </w:rPr>
        <w:drawing>
          <wp:inline distT="0" distB="0" distL="0" distR="0" wp14:anchorId="113DDBE8" wp14:editId="0D2A0B42">
            <wp:extent cx="5617845" cy="2443402"/>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17845" cy="2443402"/>
                    </a:xfrm>
                    <a:prstGeom prst="rect">
                      <a:avLst/>
                    </a:prstGeom>
                  </pic:spPr>
                </pic:pic>
              </a:graphicData>
            </a:graphic>
          </wp:inline>
        </w:drawing>
      </w:r>
    </w:p>
    <w:p w:rsidR="00230197" w:rsidRPr="007A544D" w:rsidRDefault="00230197" w:rsidP="00230197">
      <w:pPr>
        <w:rPr>
          <w:b/>
          <w:bCs/>
          <w:lang w:val="en-US"/>
        </w:rPr>
      </w:pPr>
      <w:bookmarkStart w:id="1" w:name="_GoBack"/>
      <w:bookmarkEnd w:id="1"/>
    </w:p>
    <w:p w:rsidR="00230197" w:rsidRPr="00CD1DCE" w:rsidRDefault="00230197" w:rsidP="00230197">
      <w:pPr>
        <w:rPr>
          <w:rFonts w:asciiTheme="majorBidi" w:hAnsiTheme="majorBidi" w:cstheme="majorBidi"/>
          <w:sz w:val="20"/>
          <w:szCs w:val="20"/>
          <w:rtl/>
        </w:rPr>
      </w:pPr>
      <w:r w:rsidRPr="00CD1DCE">
        <w:rPr>
          <w:rFonts w:asciiTheme="majorBidi" w:hAnsiTheme="majorBidi" w:cstheme="majorBidi"/>
          <w:b/>
          <w:bCs/>
          <w:sz w:val="20"/>
          <w:szCs w:val="20"/>
        </w:rPr>
        <w:t>Figure 1</w:t>
      </w:r>
      <w:r w:rsidRPr="00CD1DCE">
        <w:rPr>
          <w:rFonts w:asciiTheme="majorBidi" w:hAnsiTheme="majorBidi" w:cstheme="majorBidi"/>
          <w:sz w:val="20"/>
          <w:szCs w:val="20"/>
        </w:rPr>
        <w:t>. Average and standard deviation (SD) of Total Dissolved Solids (TDS) levels during the spring and summer seasons</w:t>
      </w:r>
      <w:r w:rsidRPr="00CD1DCE">
        <w:rPr>
          <w:rFonts w:asciiTheme="majorBidi" w:hAnsiTheme="majorBidi" w:cstheme="majorBidi"/>
          <w:sz w:val="20"/>
          <w:szCs w:val="20"/>
          <w:rtl/>
        </w:rPr>
        <w:t xml:space="preserve"> </w:t>
      </w:r>
      <w:r w:rsidRPr="00CD1DCE">
        <w:rPr>
          <w:rFonts w:asciiTheme="majorBidi" w:hAnsiTheme="majorBidi" w:cstheme="majorBidi"/>
          <w:sz w:val="20"/>
          <w:szCs w:val="20"/>
        </w:rPr>
        <w:t>(A and B respectively).</w:t>
      </w:r>
    </w:p>
    <w:p w:rsidR="00230197" w:rsidRDefault="00230197" w:rsidP="0023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US"/>
        </w:rPr>
      </w:pPr>
    </w:p>
    <w:p w:rsidR="00230197" w:rsidRPr="00230197" w:rsidRDefault="00230197" w:rsidP="0023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US"/>
        </w:rPr>
      </w:pPr>
      <w:r w:rsidRPr="00230197">
        <w:rPr>
          <w:b/>
          <w:bCs/>
          <w:sz w:val="20"/>
          <w:szCs w:val="20"/>
          <w:lang w:val="en-US"/>
        </w:rPr>
        <w:t>Note:</w:t>
      </w:r>
      <w:r>
        <w:rPr>
          <w:sz w:val="20"/>
          <w:szCs w:val="20"/>
          <w:lang w:val="en-US"/>
        </w:rPr>
        <w:t xml:space="preserve"> </w:t>
      </w:r>
      <w:r w:rsidRPr="00DB0885">
        <w:rPr>
          <w:sz w:val="20"/>
          <w:szCs w:val="20"/>
        </w:rPr>
        <w:t>After a Table or Figure, the main te</w:t>
      </w:r>
      <w:r>
        <w:rPr>
          <w:sz w:val="20"/>
          <w:szCs w:val="20"/>
        </w:rPr>
        <w:t>xt can be continued accordingly</w:t>
      </w:r>
      <w:r>
        <w:rPr>
          <w:sz w:val="20"/>
          <w:szCs w:val="20"/>
          <w:lang w:val="en-US"/>
        </w:rPr>
        <w:t>.</w:t>
      </w:r>
    </w:p>
    <w:p w:rsidR="00230197" w:rsidRDefault="00230197" w:rsidP="0023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US"/>
        </w:rPr>
      </w:pPr>
    </w:p>
    <w:p w:rsidR="0027477B" w:rsidRDefault="0027477B" w:rsidP="00D47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Courier New"/>
          <w:sz w:val="22"/>
          <w:szCs w:val="22"/>
          <w:lang w:val="en"/>
        </w:rPr>
      </w:pPr>
      <w:proofErr w:type="spellStart"/>
      <w:r w:rsidRPr="0027477B">
        <w:rPr>
          <w:rFonts w:ascii="Book Antiqua" w:hAnsi="Book Antiqua" w:cs="Courier New"/>
          <w:sz w:val="36"/>
          <w:szCs w:val="36"/>
          <w:lang w:val="en"/>
        </w:rPr>
        <w:t>D</w:t>
      </w:r>
      <w:r w:rsidRPr="000B1215">
        <w:rPr>
          <w:rFonts w:ascii="Book Antiqua" w:hAnsi="Book Antiqua" w:cs="Courier New"/>
          <w:b/>
          <w:bCs/>
          <w:sz w:val="28"/>
          <w:szCs w:val="28"/>
          <w:lang w:val="en"/>
        </w:rPr>
        <w:t>iscustion</w:t>
      </w:r>
      <w:proofErr w:type="spellEnd"/>
    </w:p>
    <w:p w:rsidR="00060D49" w:rsidRDefault="000F5F1F" w:rsidP="0021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rFonts w:ascii="Book Antiqua" w:hAnsi="Book Antiqua" w:cs="Courier New"/>
          <w:sz w:val="22"/>
          <w:szCs w:val="22"/>
          <w:lang w:val="en"/>
        </w:rPr>
      </w:pPr>
      <w:proofErr w:type="gramStart"/>
      <w:r w:rsidRPr="000F5F1F">
        <w:rPr>
          <w:rFonts w:ascii="Book Antiqua" w:hAnsi="Book Antiqua" w:cs="Courier New"/>
          <w:sz w:val="22"/>
          <w:szCs w:val="22"/>
          <w:lang w:val="en"/>
        </w:rPr>
        <w:t>Discussion (comparing your study with others and important comparative aspects with references, possibly including recommendations from the researcher).</w:t>
      </w:r>
      <w:proofErr w:type="gramEnd"/>
      <w:r>
        <w:rPr>
          <w:rFonts w:ascii="Book Antiqua" w:hAnsi="Book Antiqua" w:cs="Courier New"/>
          <w:sz w:val="22"/>
          <w:szCs w:val="22"/>
          <w:lang w:val="en"/>
        </w:rPr>
        <w:t xml:space="preserve"> </w:t>
      </w:r>
      <w:r w:rsidRPr="000F5F1F">
        <w:rPr>
          <w:rFonts w:ascii="Book Antiqua" w:hAnsi="Book Antiqua" w:cs="Courier New"/>
          <w:sz w:val="22"/>
          <w:szCs w:val="22"/>
          <w:lang w:val="en"/>
        </w:rPr>
        <w:t>Authors should discuss the results and how they can be interpreted from the perspective of previous studies and of the working hypotheses (</w:t>
      </w:r>
      <w:proofErr w:type="gramStart"/>
      <w:r w:rsidRPr="000F5F1F">
        <w:rPr>
          <w:rFonts w:ascii="Book Antiqua" w:hAnsi="Book Antiqua" w:cs="Courier New"/>
          <w:sz w:val="22"/>
          <w:szCs w:val="22"/>
          <w:lang w:val="en"/>
        </w:rPr>
        <w:t>Rani &amp;</w:t>
      </w:r>
      <w:proofErr w:type="gramEnd"/>
      <w:r w:rsidRPr="000F5F1F">
        <w:rPr>
          <w:rFonts w:ascii="Book Antiqua" w:hAnsi="Book Antiqua" w:cs="Courier New"/>
          <w:sz w:val="22"/>
          <w:szCs w:val="22"/>
          <w:lang w:val="en"/>
        </w:rPr>
        <w:t xml:space="preserve"> Kumar, 2019). The findings and their implications should be discussed in the broadest context possible. Future research directions may also be highlighted (</w:t>
      </w:r>
      <w:proofErr w:type="spellStart"/>
      <w:r w:rsidRPr="000F5F1F">
        <w:rPr>
          <w:rFonts w:ascii="Book Antiqua" w:hAnsi="Book Antiqua" w:cs="Courier New"/>
          <w:sz w:val="22"/>
          <w:szCs w:val="22"/>
          <w:lang w:val="en"/>
        </w:rPr>
        <w:t>Wakiyama</w:t>
      </w:r>
      <w:proofErr w:type="spellEnd"/>
      <w:r w:rsidRPr="000F5F1F">
        <w:rPr>
          <w:rFonts w:ascii="Book Antiqua" w:hAnsi="Book Antiqua" w:cs="Courier New"/>
          <w:sz w:val="22"/>
          <w:szCs w:val="22"/>
          <w:lang w:val="en"/>
        </w:rPr>
        <w:t>, 2016).</w:t>
      </w:r>
    </w:p>
    <w:p w:rsidR="000F5F1F" w:rsidRPr="00210361" w:rsidRDefault="00060D49" w:rsidP="0021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30"/>
        <w:jc w:val="both"/>
        <w:rPr>
          <w:rFonts w:ascii="Book Antiqua" w:hAnsi="Book Antiqua" w:cs="Courier New"/>
          <w:sz w:val="22"/>
          <w:szCs w:val="22"/>
          <w:lang w:val="en"/>
        </w:rPr>
      </w:pPr>
      <w:r w:rsidRPr="00210361">
        <w:rPr>
          <w:rFonts w:ascii="Book Antiqua" w:hAnsi="Book Antiqua" w:cs="Courier New"/>
          <w:b/>
          <w:bCs/>
          <w:sz w:val="22"/>
          <w:szCs w:val="22"/>
          <w:lang w:val="en"/>
        </w:rPr>
        <w:t>Note:</w:t>
      </w:r>
      <w:r w:rsidRPr="00210361">
        <w:rPr>
          <w:rFonts w:ascii="Book Antiqua" w:hAnsi="Book Antiqua" w:cs="Courier New"/>
          <w:sz w:val="22"/>
          <w:szCs w:val="22"/>
          <w:lang w:val="en"/>
        </w:rPr>
        <w:t xml:space="preserve"> If author/authors is/are willing to combine both result (Findings) and discussions for interpretations and analysis, it is permissible.</w:t>
      </w:r>
      <w:r w:rsidR="00210361" w:rsidRPr="00210361">
        <w:rPr>
          <w:rFonts w:ascii="Book Antiqua" w:hAnsi="Book Antiqua" w:cs="Courier New"/>
          <w:sz w:val="22"/>
          <w:szCs w:val="22"/>
          <w:lang w:val="en"/>
        </w:rPr>
        <w:t xml:space="preserve"> </w:t>
      </w:r>
      <w:proofErr w:type="gramStart"/>
      <w:r w:rsidR="00210361" w:rsidRPr="00210361">
        <w:rPr>
          <w:rFonts w:ascii="Book Antiqua" w:hAnsi="Book Antiqua" w:cs="Courier New"/>
          <w:sz w:val="22"/>
          <w:szCs w:val="22"/>
          <w:lang w:val="en"/>
        </w:rPr>
        <w:t>Of course, with the condition that the findings are reported first and then discussed with all the principles and rules of writing scientific articles according to this guideline.</w:t>
      </w:r>
      <w:proofErr w:type="gramEnd"/>
    </w:p>
    <w:p w:rsidR="00210361" w:rsidRPr="00210361" w:rsidRDefault="00210361" w:rsidP="00D47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lang w:val="en-US" w:bidi="fa-IR"/>
        </w:rPr>
      </w:pPr>
    </w:p>
    <w:p w:rsidR="00124EB7" w:rsidRPr="00384984" w:rsidRDefault="00FB52AB" w:rsidP="00D4750E">
      <w:pPr>
        <w:pStyle w:val="ListParagraph"/>
        <w:shd w:val="clear" w:color="auto" w:fill="FFFFFF"/>
        <w:spacing w:after="0"/>
        <w:ind w:left="0"/>
        <w:jc w:val="both"/>
        <w:rPr>
          <w:rFonts w:ascii="Book Antiqua" w:hAnsi="Book Antiqua" w:cs="Times New Roman"/>
          <w:b/>
          <w:lang w:val="en-US"/>
        </w:rPr>
      </w:pPr>
      <w:r w:rsidRPr="0027477B">
        <w:rPr>
          <w:rFonts w:ascii="Book Antiqua" w:hAnsi="Book Antiqua" w:cs="Times New Roman"/>
          <w:b/>
          <w:sz w:val="36"/>
          <w:szCs w:val="36"/>
          <w:lang w:val="en-US"/>
        </w:rPr>
        <w:t>C</w:t>
      </w:r>
      <w:r w:rsidRPr="000B1215">
        <w:rPr>
          <w:rFonts w:ascii="Book Antiqua" w:hAnsi="Book Antiqua" w:cs="Times New Roman"/>
          <w:b/>
          <w:sz w:val="24"/>
          <w:szCs w:val="24"/>
          <w:lang w:val="en-US"/>
        </w:rPr>
        <w:t>onclusion</w:t>
      </w:r>
      <w:r>
        <w:rPr>
          <w:rFonts w:ascii="Book Antiqua" w:hAnsi="Book Antiqua" w:cs="Times New Roman"/>
          <w:b/>
          <w:lang w:val="en-US"/>
        </w:rPr>
        <w:t xml:space="preserve"> </w:t>
      </w:r>
    </w:p>
    <w:p w:rsidR="0027477B" w:rsidRPr="00C6141B" w:rsidRDefault="000F5F1F" w:rsidP="00D4750E">
      <w:pPr>
        <w:widowControl w:val="0"/>
        <w:autoSpaceDE w:val="0"/>
        <w:autoSpaceDN w:val="0"/>
        <w:adjustRightInd w:val="0"/>
        <w:spacing w:line="276" w:lineRule="auto"/>
        <w:jc w:val="both"/>
        <w:rPr>
          <w:rFonts w:ascii="Book Antiqua" w:hAnsi="Book Antiqua"/>
          <w:sz w:val="22"/>
          <w:szCs w:val="22"/>
          <w:lang w:val="en-US" w:bidi="fa-IR"/>
        </w:rPr>
      </w:pPr>
      <w:r>
        <w:rPr>
          <w:lang w:val="en-US"/>
        </w:rPr>
        <w:t>C</w:t>
      </w:r>
      <w:r>
        <w:t>onclusion</w:t>
      </w:r>
      <w:r w:rsidRPr="00AB0C43">
        <w:t xml:space="preserve"> (brief, from 100 to 200 words).</w:t>
      </w:r>
      <w:r w:rsidRPr="000F5F1F">
        <w:rPr>
          <w:rFonts w:ascii="Book Antiqua" w:hAnsi="Book Antiqua" w:cs="Courier New"/>
          <w:sz w:val="22"/>
          <w:szCs w:val="22"/>
          <w:lang w:val="en"/>
        </w:rPr>
        <w:t xml:space="preserve">This section is mandatory, with one or two </w:t>
      </w:r>
      <w:r w:rsidR="00C6141B">
        <w:rPr>
          <w:rFonts w:ascii="Book Antiqua" w:hAnsi="Book Antiqua" w:cs="Courier New"/>
          <w:sz w:val="22"/>
          <w:szCs w:val="22"/>
          <w:lang w:val="en"/>
        </w:rPr>
        <w:t>paragraphs to end the main text</w:t>
      </w:r>
      <w:r w:rsidRPr="000F5F1F">
        <w:rPr>
          <w:rFonts w:ascii="Book Antiqua" w:hAnsi="Book Antiqua" w:cs="Courier New"/>
          <w:sz w:val="22"/>
          <w:szCs w:val="22"/>
          <w:lang w:val="en"/>
        </w:rPr>
        <w:t xml:space="preserve">. </w:t>
      </w:r>
      <w:r w:rsidR="00C6141B" w:rsidRPr="00C6141B">
        <w:rPr>
          <w:rFonts w:ascii="Book Antiqua" w:hAnsi="Book Antiqua" w:cs="Courier New"/>
          <w:sz w:val="22"/>
          <w:szCs w:val="22"/>
          <w:lang w:val="en"/>
        </w:rPr>
        <w:t xml:space="preserve">In this section, the biggest results obtained and can be presented from the results and </w:t>
      </w:r>
      <w:proofErr w:type="gramStart"/>
      <w:r w:rsidR="00C6141B" w:rsidRPr="00C6141B">
        <w:rPr>
          <w:rFonts w:ascii="Book Antiqua" w:hAnsi="Book Antiqua" w:cs="Courier New"/>
          <w:sz w:val="22"/>
          <w:szCs w:val="22"/>
          <w:lang w:val="en"/>
        </w:rPr>
        <w:t>discussion are</w:t>
      </w:r>
      <w:proofErr w:type="gramEnd"/>
      <w:r w:rsidR="00C6141B" w:rsidRPr="00C6141B">
        <w:rPr>
          <w:rFonts w:ascii="Book Antiqua" w:hAnsi="Book Antiqua" w:cs="Courier New"/>
          <w:sz w:val="22"/>
          <w:szCs w:val="22"/>
          <w:lang w:val="en"/>
        </w:rPr>
        <w:t xml:space="preserve"> briefly reported</w:t>
      </w:r>
      <w:r w:rsidR="00C6141B">
        <w:rPr>
          <w:rFonts w:ascii="Book Antiqua" w:hAnsi="Book Antiqua" w:cs="Courier New"/>
          <w:sz w:val="22"/>
          <w:szCs w:val="22"/>
          <w:lang w:val="en-US"/>
        </w:rPr>
        <w:t>.</w:t>
      </w:r>
    </w:p>
    <w:p w:rsidR="00D4750E" w:rsidRDefault="00D4750E" w:rsidP="00D4750E">
      <w:pPr>
        <w:widowControl w:val="0"/>
        <w:autoSpaceDE w:val="0"/>
        <w:autoSpaceDN w:val="0"/>
        <w:adjustRightInd w:val="0"/>
        <w:rPr>
          <w:rFonts w:ascii="Book Antiqua" w:hAnsi="Book Antiqua"/>
          <w:b/>
          <w:bCs/>
          <w:spacing w:val="-1"/>
          <w:lang w:val="en-US"/>
        </w:rPr>
      </w:pPr>
    </w:p>
    <w:p w:rsidR="00124EB7" w:rsidRPr="00384984" w:rsidRDefault="00124EB7" w:rsidP="00D4750E">
      <w:pPr>
        <w:widowControl w:val="0"/>
        <w:autoSpaceDE w:val="0"/>
        <w:autoSpaceDN w:val="0"/>
        <w:adjustRightInd w:val="0"/>
        <w:rPr>
          <w:rFonts w:ascii="Book Antiqua" w:hAnsi="Book Antiqua"/>
          <w:b/>
          <w:bCs/>
          <w:caps/>
          <w:spacing w:val="-1"/>
          <w:sz w:val="22"/>
          <w:szCs w:val="22"/>
          <w:lang w:val="en-US"/>
        </w:rPr>
      </w:pPr>
      <w:r w:rsidRPr="00AB13FA">
        <w:rPr>
          <w:rFonts w:ascii="Book Antiqua" w:hAnsi="Book Antiqua"/>
          <w:b/>
          <w:bCs/>
          <w:spacing w:val="-1"/>
          <w:lang w:val="en-US"/>
        </w:rPr>
        <w:t>A</w:t>
      </w:r>
      <w:r w:rsidRPr="000B1215">
        <w:rPr>
          <w:rFonts w:ascii="Book Antiqua" w:hAnsi="Book Antiqua"/>
          <w:b/>
          <w:bCs/>
          <w:spacing w:val="-1"/>
          <w:lang w:val="en-US"/>
        </w:rPr>
        <w:t>cknowledgment</w:t>
      </w:r>
      <w:r w:rsidR="00FB52AB" w:rsidRPr="000B1215">
        <w:rPr>
          <w:rFonts w:ascii="Book Antiqua" w:hAnsi="Book Antiqua"/>
          <w:b/>
          <w:bCs/>
          <w:spacing w:val="-1"/>
          <w:lang w:val="en-US"/>
        </w:rPr>
        <w:t xml:space="preserve"> </w:t>
      </w:r>
    </w:p>
    <w:p w:rsidR="00124EB7" w:rsidRDefault="009C6808" w:rsidP="00D4750E">
      <w:pPr>
        <w:ind w:firstLine="720"/>
        <w:jc w:val="both"/>
        <w:rPr>
          <w:rFonts w:ascii="Book Antiqua" w:hAnsi="Book Antiqua" w:cs="Courier New"/>
          <w:sz w:val="22"/>
          <w:szCs w:val="22"/>
          <w:lang w:val="en"/>
        </w:rPr>
      </w:pPr>
      <w:r>
        <w:rPr>
          <w:rFonts w:ascii="Book Antiqua" w:hAnsi="Book Antiqua" w:cs="Courier New"/>
          <w:sz w:val="22"/>
          <w:szCs w:val="22"/>
          <w:lang w:val="en"/>
        </w:rPr>
        <w:t>T</w:t>
      </w:r>
      <w:r w:rsidRPr="009C6808">
        <w:rPr>
          <w:rFonts w:ascii="Book Antiqua" w:hAnsi="Book Antiqua" w:cs="Courier New"/>
          <w:sz w:val="22"/>
          <w:szCs w:val="22"/>
          <w:lang w:val="en"/>
        </w:rPr>
        <w:t>he authors also thank the anonymous reviewers for their helpful comments and suggestions.</w:t>
      </w:r>
    </w:p>
    <w:p w:rsidR="00D4535D" w:rsidRPr="00D4535D" w:rsidRDefault="00D4535D" w:rsidP="00D4750E">
      <w:pPr>
        <w:jc w:val="both"/>
        <w:rPr>
          <w:rFonts w:ascii="Book Antiqua" w:hAnsi="Book Antiqua" w:cs="Calibri Light"/>
          <w:b/>
          <w:bCs/>
          <w:i/>
          <w:iCs/>
          <w:sz w:val="22"/>
          <w:szCs w:val="22"/>
          <w:lang w:val="en-US"/>
        </w:rPr>
      </w:pPr>
      <w:r w:rsidRPr="00D4535D">
        <w:rPr>
          <w:rFonts w:ascii="Book Antiqua" w:hAnsi="Book Antiqua" w:cs="Calibri Light"/>
          <w:b/>
          <w:bCs/>
          <w:i/>
          <w:iCs/>
          <w:sz w:val="22"/>
          <w:szCs w:val="22"/>
        </w:rPr>
        <w:t>Data Availability Statement:</w:t>
      </w:r>
    </w:p>
    <w:p w:rsidR="00B945CB" w:rsidRPr="00B945CB" w:rsidRDefault="00D4535D" w:rsidP="00D4750E">
      <w:pPr>
        <w:ind w:firstLine="720"/>
        <w:jc w:val="both"/>
        <w:rPr>
          <w:rFonts w:ascii="Book Antiqua" w:hAnsi="Book Antiqua" w:cs="Calibri Light"/>
          <w:sz w:val="22"/>
          <w:szCs w:val="22"/>
          <w:lang w:val="en-US"/>
        </w:rPr>
      </w:pPr>
      <w:r w:rsidRPr="00D4535D">
        <w:rPr>
          <w:rFonts w:ascii="Book Antiqua" w:hAnsi="Book Antiqua" w:cs="Calibri Light"/>
          <w:sz w:val="22"/>
          <w:szCs w:val="22"/>
        </w:rPr>
        <w:t>The data that support the findings of this study are available from the corresponding author upon reasonable request.</w:t>
      </w:r>
    </w:p>
    <w:p w:rsidR="00D4535D" w:rsidRDefault="00D4535D" w:rsidP="00D4750E">
      <w:pPr>
        <w:jc w:val="both"/>
        <w:rPr>
          <w:rFonts w:ascii="Book Antiqua" w:hAnsi="Book Antiqua" w:cs="Calibri Light"/>
          <w:sz w:val="22"/>
          <w:szCs w:val="22"/>
          <w:lang w:val="en-US"/>
        </w:rPr>
      </w:pPr>
      <w:r w:rsidRPr="00D4535D">
        <w:rPr>
          <w:rFonts w:ascii="Book Antiqua" w:hAnsi="Book Antiqua" w:cs="Calibri Light"/>
          <w:b/>
          <w:bCs/>
          <w:i/>
          <w:iCs/>
          <w:sz w:val="22"/>
          <w:szCs w:val="22"/>
        </w:rPr>
        <w:lastRenderedPageBreak/>
        <w:t>Conflicts of Interest</w:t>
      </w:r>
      <w:r w:rsidRPr="00D4535D">
        <w:rPr>
          <w:rFonts w:ascii="Book Antiqua" w:hAnsi="Book Antiqua" w:cs="Calibri Light"/>
          <w:sz w:val="22"/>
          <w:szCs w:val="22"/>
        </w:rPr>
        <w:t>:</w:t>
      </w:r>
    </w:p>
    <w:p w:rsidR="00A42524" w:rsidRPr="00210361" w:rsidRDefault="00D4535D" w:rsidP="00210361">
      <w:pPr>
        <w:ind w:firstLine="720"/>
        <w:jc w:val="both"/>
        <w:rPr>
          <w:rFonts w:ascii="Book Antiqua" w:hAnsi="Book Antiqua" w:cs="Calibri Light"/>
          <w:sz w:val="22"/>
          <w:szCs w:val="22"/>
          <w:lang w:val="en-US"/>
        </w:rPr>
      </w:pPr>
      <w:r w:rsidRPr="00D4535D">
        <w:rPr>
          <w:rFonts w:ascii="Book Antiqua" w:hAnsi="Book Antiqua" w:cs="Calibri Light"/>
          <w:sz w:val="22"/>
          <w:szCs w:val="22"/>
        </w:rPr>
        <w:t>The authors declare that they have no known competing financial interests or personal relationships that could have appeared to influence the work reported in this paper.</w:t>
      </w:r>
    </w:p>
    <w:p w:rsidR="00D4535D" w:rsidRDefault="00D4535D" w:rsidP="00B945CB">
      <w:pPr>
        <w:spacing w:line="276" w:lineRule="auto"/>
        <w:jc w:val="both"/>
        <w:rPr>
          <w:rFonts w:ascii="Book Antiqua" w:hAnsi="Book Antiqua" w:cs="Calibri Light"/>
          <w:b/>
          <w:bCs/>
          <w:lang w:val="en-US"/>
        </w:rPr>
      </w:pPr>
      <w:r w:rsidRPr="00D4535D">
        <w:rPr>
          <w:rFonts w:ascii="Book Antiqua" w:hAnsi="Book Antiqua" w:cs="Calibri Light"/>
          <w:b/>
          <w:bCs/>
          <w:sz w:val="36"/>
          <w:szCs w:val="36"/>
        </w:rPr>
        <w:t>R</w:t>
      </w:r>
      <w:r w:rsidRPr="000B1215">
        <w:rPr>
          <w:rFonts w:ascii="Book Antiqua" w:hAnsi="Book Antiqua" w:cs="Calibri Light"/>
          <w:b/>
          <w:bCs/>
        </w:rPr>
        <w:t>eferences</w:t>
      </w:r>
      <w:r>
        <w:rPr>
          <w:rFonts w:ascii="Book Antiqua" w:hAnsi="Book Antiqua" w:cs="Calibri Light"/>
          <w:b/>
          <w:bCs/>
          <w:lang w:val="en-US"/>
        </w:rPr>
        <w:t xml:space="preserve"> </w:t>
      </w:r>
    </w:p>
    <w:p w:rsidR="00A42524" w:rsidRPr="00AB0C43" w:rsidRDefault="00A42524" w:rsidP="00A42524">
      <w:pPr>
        <w:rPr>
          <w:b/>
          <w:bCs/>
          <w:sz w:val="20"/>
          <w:szCs w:val="20"/>
        </w:rPr>
      </w:pPr>
      <w:r w:rsidRPr="00AB0C43">
        <w:rPr>
          <w:b/>
          <w:bCs/>
          <w:sz w:val="20"/>
          <w:szCs w:val="20"/>
        </w:rPr>
        <w:t xml:space="preserve">Here's how you would reference in APA style </w:t>
      </w:r>
    </w:p>
    <w:p w:rsidR="00A42524" w:rsidRPr="00AB0C43" w:rsidRDefault="00A42524" w:rsidP="00A42524">
      <w:pPr>
        <w:numPr>
          <w:ilvl w:val="0"/>
          <w:numId w:val="5"/>
        </w:numPr>
        <w:rPr>
          <w:sz w:val="20"/>
          <w:szCs w:val="20"/>
        </w:rPr>
      </w:pPr>
      <w:r w:rsidRPr="00AB0C43">
        <w:rPr>
          <w:b/>
          <w:bCs/>
          <w:sz w:val="20"/>
          <w:szCs w:val="20"/>
        </w:rPr>
        <w:t>Books</w:t>
      </w:r>
      <w:r w:rsidRPr="00AB0C43">
        <w:rPr>
          <w:sz w:val="20"/>
          <w:szCs w:val="20"/>
        </w:rPr>
        <w:t>: Author's Last Name, First Initial. (Year of Publication). Title of Book (Edition if applicable). Publisher's Name.</w:t>
      </w:r>
    </w:p>
    <w:p w:rsidR="00A42524" w:rsidRPr="00AB0C43" w:rsidRDefault="00A42524" w:rsidP="00A42524">
      <w:pPr>
        <w:numPr>
          <w:ilvl w:val="0"/>
          <w:numId w:val="5"/>
        </w:numPr>
        <w:rPr>
          <w:sz w:val="20"/>
          <w:szCs w:val="20"/>
        </w:rPr>
      </w:pPr>
      <w:r w:rsidRPr="00AB0C43">
        <w:rPr>
          <w:b/>
          <w:bCs/>
          <w:sz w:val="20"/>
          <w:szCs w:val="20"/>
        </w:rPr>
        <w:t>Journal Articles</w:t>
      </w:r>
      <w:r w:rsidRPr="00AB0C43">
        <w:rPr>
          <w:sz w:val="20"/>
          <w:szCs w:val="20"/>
        </w:rPr>
        <w:t>: Author's Last Name, First Initial. (Year of Publication). Title of Article. Name of Journal, Volume Number(Issue Number), Page Numbers.</w:t>
      </w:r>
    </w:p>
    <w:p w:rsidR="00A42524" w:rsidRPr="00AB0C43" w:rsidRDefault="00A42524" w:rsidP="00A42524">
      <w:pPr>
        <w:numPr>
          <w:ilvl w:val="0"/>
          <w:numId w:val="5"/>
        </w:numPr>
        <w:rPr>
          <w:sz w:val="20"/>
          <w:szCs w:val="20"/>
        </w:rPr>
      </w:pPr>
      <w:r w:rsidRPr="00AB0C43">
        <w:rPr>
          <w:b/>
          <w:bCs/>
          <w:sz w:val="20"/>
          <w:szCs w:val="20"/>
        </w:rPr>
        <w:t>Online Sources</w:t>
      </w:r>
      <w:r w:rsidRPr="00AB0C43">
        <w:rPr>
          <w:sz w:val="20"/>
          <w:szCs w:val="20"/>
        </w:rPr>
        <w:t>: Author's Last Name, First Initial. (Year of Publication). Title of Article or Source. Website Name. URL.</w:t>
      </w:r>
    </w:p>
    <w:p w:rsidR="00A42524" w:rsidRPr="00AB0C43" w:rsidRDefault="00A42524" w:rsidP="00A42524">
      <w:pPr>
        <w:numPr>
          <w:ilvl w:val="0"/>
          <w:numId w:val="5"/>
        </w:numPr>
        <w:rPr>
          <w:sz w:val="20"/>
          <w:szCs w:val="20"/>
        </w:rPr>
      </w:pPr>
      <w:r w:rsidRPr="00AB0C43">
        <w:rPr>
          <w:b/>
          <w:bCs/>
          <w:sz w:val="20"/>
          <w:szCs w:val="20"/>
        </w:rPr>
        <w:t>Theses or Dissertations</w:t>
      </w:r>
      <w:r w:rsidRPr="00AB0C43">
        <w:rPr>
          <w:sz w:val="20"/>
          <w:szCs w:val="20"/>
        </w:rPr>
        <w:t>: Author's Last Name, First Initial. (Year of Publication). Title of Thesis or Dissertation (Doctoral dissertation or Master's thesis). University Name.</w:t>
      </w:r>
    </w:p>
    <w:p w:rsidR="00A42524" w:rsidRPr="00AB0C43" w:rsidRDefault="00A42524" w:rsidP="00A42524">
      <w:pPr>
        <w:numPr>
          <w:ilvl w:val="0"/>
          <w:numId w:val="5"/>
        </w:numPr>
        <w:rPr>
          <w:sz w:val="20"/>
          <w:szCs w:val="20"/>
        </w:rPr>
      </w:pPr>
      <w:r w:rsidRPr="00AB0C43">
        <w:rPr>
          <w:b/>
          <w:bCs/>
          <w:sz w:val="20"/>
          <w:szCs w:val="20"/>
        </w:rPr>
        <w:t>Referencing a Section of a Book or Article</w:t>
      </w:r>
      <w:r w:rsidRPr="00AB0C43">
        <w:rPr>
          <w:sz w:val="20"/>
          <w:szCs w:val="20"/>
        </w:rPr>
        <w:t xml:space="preserve">: Author's Last Name, First Initial. (Year of Publication). Title </w:t>
      </w:r>
    </w:p>
    <w:p w:rsidR="00A42524" w:rsidRPr="009A1CE0" w:rsidRDefault="00A42524" w:rsidP="00A42524">
      <w:pPr>
        <w:rPr>
          <w:b/>
          <w:bCs/>
          <w:sz w:val="20"/>
          <w:szCs w:val="20"/>
        </w:rPr>
      </w:pPr>
      <w:r>
        <w:rPr>
          <w:b/>
          <w:bCs/>
          <w:sz w:val="20"/>
          <w:szCs w:val="20"/>
          <w:lang w:bidi="ps-AF"/>
        </w:rPr>
        <w:t>E</w:t>
      </w:r>
      <w:r w:rsidRPr="009A1CE0">
        <w:rPr>
          <w:b/>
          <w:bCs/>
          <w:sz w:val="20"/>
          <w:szCs w:val="20"/>
        </w:rPr>
        <w:t xml:space="preserve">xamples </w:t>
      </w:r>
    </w:p>
    <w:p w:rsidR="00A42524" w:rsidRPr="00AB0C43" w:rsidRDefault="00A42524" w:rsidP="00A42524">
      <w:pPr>
        <w:numPr>
          <w:ilvl w:val="0"/>
          <w:numId w:val="6"/>
        </w:numPr>
        <w:rPr>
          <w:sz w:val="20"/>
          <w:szCs w:val="20"/>
        </w:rPr>
      </w:pPr>
      <w:r w:rsidRPr="00AB0C43">
        <w:rPr>
          <w:b/>
          <w:bCs/>
          <w:sz w:val="20"/>
          <w:szCs w:val="20"/>
        </w:rPr>
        <w:t>Book</w:t>
      </w:r>
      <w:r w:rsidRPr="00AB0C43">
        <w:rPr>
          <w:sz w:val="20"/>
          <w:szCs w:val="20"/>
        </w:rPr>
        <w:t>: Smith, J. D. (2010). The Power of Habit. Random House.</w:t>
      </w:r>
    </w:p>
    <w:p w:rsidR="00A42524" w:rsidRPr="00AB0C43" w:rsidRDefault="00A42524" w:rsidP="00A42524">
      <w:pPr>
        <w:numPr>
          <w:ilvl w:val="0"/>
          <w:numId w:val="6"/>
        </w:numPr>
        <w:rPr>
          <w:sz w:val="20"/>
          <w:szCs w:val="20"/>
        </w:rPr>
      </w:pPr>
      <w:r w:rsidRPr="00AB0C43">
        <w:rPr>
          <w:b/>
          <w:bCs/>
          <w:sz w:val="20"/>
          <w:szCs w:val="20"/>
        </w:rPr>
        <w:t>Online Source</w:t>
      </w:r>
      <w:r w:rsidRPr="00AB0C43">
        <w:rPr>
          <w:sz w:val="20"/>
          <w:szCs w:val="20"/>
        </w:rPr>
        <w:t>: Brown, K. M. (2015). The Impact of Social Media on Mental Health. Psych Central. URL: [website address].</w:t>
      </w:r>
    </w:p>
    <w:p w:rsidR="00A42524" w:rsidRPr="00A42524" w:rsidRDefault="00A42524" w:rsidP="00A42524">
      <w:pPr>
        <w:numPr>
          <w:ilvl w:val="0"/>
          <w:numId w:val="6"/>
        </w:numPr>
        <w:rPr>
          <w:sz w:val="20"/>
          <w:szCs w:val="20"/>
        </w:rPr>
      </w:pPr>
      <w:r w:rsidRPr="00AB0C43">
        <w:rPr>
          <w:b/>
          <w:bCs/>
          <w:sz w:val="20"/>
          <w:szCs w:val="20"/>
        </w:rPr>
        <w:t>Thesis</w:t>
      </w:r>
      <w:r w:rsidRPr="00AB0C43">
        <w:rPr>
          <w:sz w:val="20"/>
          <w:szCs w:val="20"/>
        </w:rPr>
        <w:t>: Miller, R. L. (2019). The Role of Leadership in Organizational Change (Doctoral dissertation). University of California, Los Angeles</w:t>
      </w:r>
    </w:p>
    <w:p w:rsidR="00A42524" w:rsidRPr="00AB0C43" w:rsidRDefault="00A42524" w:rsidP="00A42524">
      <w:pPr>
        <w:numPr>
          <w:ilvl w:val="0"/>
          <w:numId w:val="6"/>
        </w:numPr>
        <w:rPr>
          <w:sz w:val="20"/>
          <w:szCs w:val="20"/>
        </w:rPr>
      </w:pPr>
      <w:r w:rsidRPr="00AB0C43">
        <w:rPr>
          <w:b/>
          <w:bCs/>
          <w:sz w:val="20"/>
          <w:szCs w:val="20"/>
        </w:rPr>
        <w:t>Journal Article</w:t>
      </w:r>
      <w:r w:rsidRPr="00AB0C43">
        <w:rPr>
          <w:sz w:val="20"/>
          <w:szCs w:val="20"/>
        </w:rPr>
        <w:t>: Johnson, A. B., &amp; Williams, C. D. (2018). The Effects of Climate Change on Polar Bears. Environmental Science Journal, 15(3), 102-115.</w:t>
      </w:r>
    </w:p>
    <w:p w:rsidR="00A42524" w:rsidRPr="00A42524" w:rsidRDefault="00B945CB" w:rsidP="00A42524">
      <w:pPr>
        <w:numPr>
          <w:ilvl w:val="0"/>
          <w:numId w:val="6"/>
        </w:numPr>
        <w:rPr>
          <w:sz w:val="20"/>
          <w:szCs w:val="20"/>
        </w:rPr>
      </w:pPr>
      <w:r w:rsidRPr="00A42524">
        <w:rPr>
          <w:noProof/>
          <w:sz w:val="20"/>
          <w:szCs w:val="20"/>
        </w:rPr>
        <w:t>Kakar, K., Nitta, Y., Asagi, N., Komatsuzaki, M., Shiotsu, F., Kokubo, T., &amp; Xuan, T. D. (2019). Morphological analysis on comparison of organic and chemical fertilizers on grain quality of rice at different planting densities. </w:t>
      </w:r>
      <w:r w:rsidRPr="00A42524">
        <w:rPr>
          <w:i/>
          <w:iCs/>
          <w:noProof/>
          <w:sz w:val="20"/>
          <w:szCs w:val="20"/>
        </w:rPr>
        <w:t>Plant Production Science</w:t>
      </w:r>
      <w:r w:rsidRPr="00A42524">
        <w:rPr>
          <w:noProof/>
          <w:sz w:val="20"/>
          <w:szCs w:val="20"/>
        </w:rPr>
        <w:t>, 22(4), 510-518.</w:t>
      </w:r>
    </w:p>
    <w:p w:rsidR="00A42524" w:rsidRPr="00A42524" w:rsidRDefault="00B945CB" w:rsidP="00A42524">
      <w:pPr>
        <w:numPr>
          <w:ilvl w:val="0"/>
          <w:numId w:val="6"/>
        </w:numPr>
        <w:rPr>
          <w:sz w:val="20"/>
          <w:szCs w:val="20"/>
        </w:rPr>
      </w:pPr>
      <w:r w:rsidRPr="00A42524">
        <w:rPr>
          <w:noProof/>
          <w:sz w:val="20"/>
          <w:szCs w:val="20"/>
        </w:rPr>
        <w:t>Rani, R., &amp; Kumar, N. (2019). On the causal dynamics between economic growth, trade openness and gross capital formation: evidence from BRICS countries. </w:t>
      </w:r>
      <w:r w:rsidRPr="00A42524">
        <w:rPr>
          <w:i/>
          <w:iCs/>
          <w:noProof/>
          <w:sz w:val="20"/>
          <w:szCs w:val="20"/>
        </w:rPr>
        <w:t>Global Business Review</w:t>
      </w:r>
      <w:r w:rsidRPr="00A42524">
        <w:rPr>
          <w:noProof/>
          <w:sz w:val="20"/>
          <w:szCs w:val="20"/>
        </w:rPr>
        <w:t>, 20(3), 795-812.</w:t>
      </w:r>
    </w:p>
    <w:p w:rsidR="00124EB7" w:rsidRPr="00FC15D0" w:rsidRDefault="00124EB7" w:rsidP="00124EB7">
      <w:pPr>
        <w:jc w:val="center"/>
        <w:rPr>
          <w:rFonts w:asciiTheme="minorHAnsi" w:hAnsiTheme="minorHAnsi"/>
          <w:color w:val="000000" w:themeColor="text1"/>
        </w:rPr>
      </w:pPr>
    </w:p>
    <w:p w:rsidR="00124EB7" w:rsidRDefault="00124EB7"/>
    <w:sectPr w:rsidR="00124EB7" w:rsidSect="00425DF8">
      <w:headerReference w:type="default" r:id="rId11"/>
      <w:footerReference w:type="default" r:id="rId12"/>
      <w:headerReference w:type="first" r:id="rId13"/>
      <w:footerReference w:type="first" r:id="rId14"/>
      <w:pgSz w:w="11900" w:h="16840"/>
      <w:pgMar w:top="1843" w:right="1411" w:bottom="1620" w:left="1469" w:header="1138" w:footer="837" w:gutter="173"/>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08E" w:rsidRDefault="00BB108E">
      <w:r>
        <w:separator/>
      </w:r>
    </w:p>
  </w:endnote>
  <w:endnote w:type="continuationSeparator" w:id="0">
    <w:p w:rsidR="00BB108E" w:rsidRDefault="00BB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617319"/>
      <w:docPartObj>
        <w:docPartGallery w:val="Page Numbers (Bottom of Page)"/>
        <w:docPartUnique/>
      </w:docPartObj>
    </w:sdtPr>
    <w:sdtEndPr>
      <w:rPr>
        <w:noProof/>
      </w:rPr>
    </w:sdtEndPr>
    <w:sdtContent>
      <w:p w:rsidR="00A1532C" w:rsidRDefault="00322016">
        <w:pPr>
          <w:pStyle w:val="Footer"/>
          <w:jc w:val="center"/>
        </w:pPr>
        <w:r>
          <w:rPr>
            <w:noProof/>
            <w:lang w:val="en-US" w:eastAsia="en-US"/>
          </w:rPr>
          <mc:AlternateContent>
            <mc:Choice Requires="wps">
              <w:drawing>
                <wp:anchor distT="0" distB="0" distL="114300" distR="114300" simplePos="0" relativeHeight="251659264" behindDoc="0" locked="0" layoutInCell="1" allowOverlap="1" wp14:anchorId="5D92F409" wp14:editId="69A8E485">
                  <wp:simplePos x="0" y="0"/>
                  <wp:positionH relativeFrom="column">
                    <wp:posOffset>-222863</wp:posOffset>
                  </wp:positionH>
                  <wp:positionV relativeFrom="paragraph">
                    <wp:posOffset>-32954</wp:posOffset>
                  </wp:positionV>
                  <wp:extent cx="5959365"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595936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5pt,-2.6pt" to="451.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" strokecolor="black [3200]" strokeweight=".5pt">
                  <v:stroke joinstyle="miter"/>
                </v:line>
              </w:pict>
            </mc:Fallback>
          </mc:AlternateContent>
        </w:r>
        <w:r w:rsidR="00A1532C">
          <w:fldChar w:fldCharType="begin"/>
        </w:r>
        <w:r w:rsidR="00A1532C">
          <w:instrText xml:space="preserve"> PAGE   \* MERGEFORMAT </w:instrText>
        </w:r>
        <w:r w:rsidR="00A1532C">
          <w:fldChar w:fldCharType="separate"/>
        </w:r>
        <w:r w:rsidR="00A565B1">
          <w:rPr>
            <w:noProof/>
          </w:rPr>
          <w:t>2</w:t>
        </w:r>
        <w:r w:rsidR="00A1532C">
          <w:rPr>
            <w:noProof/>
          </w:rPr>
          <w:fldChar w:fldCharType="end"/>
        </w:r>
      </w:p>
    </w:sdtContent>
  </w:sdt>
  <w:p w:rsidR="00A1532C" w:rsidRDefault="00A153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32C" w:rsidRDefault="00A1532C" w:rsidP="00322016">
    <w:pPr>
      <w:pStyle w:val="Footer"/>
      <w:jc w:val="center"/>
    </w:pPr>
  </w:p>
  <w:p w:rsidR="00394F4B" w:rsidRPr="00394F4B" w:rsidRDefault="00394F4B" w:rsidP="00394F4B">
    <w:pPr>
      <w:pStyle w:val="Footer"/>
      <w:jc w:val="center"/>
      <w:rPr>
        <w:rFonts w:ascii="Book Antiqua" w:hAnsi="Book Antiqua"/>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08E" w:rsidRDefault="00BB108E">
      <w:r>
        <w:separator/>
      </w:r>
    </w:p>
  </w:footnote>
  <w:footnote w:type="continuationSeparator" w:id="0">
    <w:p w:rsidR="00BB108E" w:rsidRDefault="00BB1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77B" w:rsidRDefault="00577898" w:rsidP="00577898">
    <w:pPr>
      <w:pStyle w:val="Header"/>
      <w:pBdr>
        <w:bottom w:val="single" w:sz="6" w:space="1" w:color="auto"/>
      </w:pBdr>
      <w:rPr>
        <w:rFonts w:ascii="Bell MT" w:hAnsi="Bell MT" w:cs="Tahoma"/>
        <w:b/>
        <w:bCs/>
        <w:color w:val="000000" w:themeColor="text1"/>
        <w:sz w:val="40"/>
        <w:szCs w:val="40"/>
      </w:rPr>
    </w:pPr>
    <w:proofErr w:type="spellStart"/>
    <w:r w:rsidRPr="00577898">
      <w:rPr>
        <w:rFonts w:ascii="Book Antiqua" w:hAnsi="Book Antiqua" w:cs="Tahoma"/>
        <w:color w:val="000000" w:themeColor="text1"/>
        <w:sz w:val="18"/>
        <w:szCs w:val="18"/>
      </w:rPr>
      <w:t>Saify</w:t>
    </w:r>
    <w:proofErr w:type="spellEnd"/>
    <w:r w:rsidRPr="00577898">
      <w:rPr>
        <w:rFonts w:ascii="Book Antiqua" w:hAnsi="Book Antiqua" w:cs="Tahoma"/>
        <w:color w:val="000000" w:themeColor="text1"/>
        <w:sz w:val="18"/>
        <w:szCs w:val="18"/>
      </w:rPr>
      <w:t xml:space="preserve"> K/ </w:t>
    </w:r>
    <w:proofErr w:type="spellStart"/>
    <w:r w:rsidRPr="00577898">
      <w:rPr>
        <w:rFonts w:ascii="Book Antiqua" w:hAnsi="Book Antiqua" w:cs="Tahoma"/>
        <w:color w:val="000000" w:themeColor="text1"/>
        <w:sz w:val="18"/>
        <w:szCs w:val="18"/>
      </w:rPr>
      <w:t>Wardak</w:t>
    </w:r>
    <w:proofErr w:type="spellEnd"/>
    <w:r w:rsidRPr="00577898">
      <w:rPr>
        <w:rFonts w:ascii="Book Antiqua" w:hAnsi="Book Antiqua" w:cs="Tahoma"/>
        <w:color w:val="000000" w:themeColor="text1"/>
        <w:sz w:val="18"/>
        <w:szCs w:val="18"/>
      </w:rPr>
      <w:t xml:space="preserve"> Univ. J. Nat. Appl. </w:t>
    </w:r>
    <w:proofErr w:type="spellStart"/>
    <w:r w:rsidRPr="00577898">
      <w:rPr>
        <w:rFonts w:ascii="Book Antiqua" w:hAnsi="Book Antiqua" w:cs="Tahoma"/>
        <w:color w:val="000000" w:themeColor="text1"/>
        <w:sz w:val="18"/>
        <w:szCs w:val="18"/>
      </w:rPr>
      <w:t>Sci</w:t>
    </w:r>
    <w:proofErr w:type="spellEnd"/>
    <w:r w:rsidRPr="00577898">
      <w:rPr>
        <w:rFonts w:ascii="Book Antiqua" w:hAnsi="Book Antiqua" w:cs="Tahoma"/>
        <w:color w:val="000000" w:themeColor="text1"/>
        <w:sz w:val="18"/>
        <w:szCs w:val="18"/>
      </w:rPr>
      <w:t>, 2026</w:t>
    </w:r>
    <w:proofErr w:type="gramStart"/>
    <w:r w:rsidRPr="00577898">
      <w:rPr>
        <w:rFonts w:ascii="Book Antiqua" w:hAnsi="Book Antiqua" w:cs="Tahoma"/>
        <w:color w:val="000000" w:themeColor="text1"/>
        <w:sz w:val="18"/>
        <w:szCs w:val="18"/>
      </w:rPr>
      <w:t>;1:1</w:t>
    </w:r>
    <w:proofErr w:type="gramEnd"/>
    <w:r w:rsidRPr="00577898">
      <w:rPr>
        <w:rFonts w:ascii="Book Antiqua" w:hAnsi="Book Antiqua" w:cs="Tahoma"/>
        <w:color w:val="000000" w:themeColor="text1"/>
        <w:sz w:val="18"/>
        <w:szCs w:val="18"/>
      </w:rPr>
      <w:t xml:space="preserve">-10                            </w:t>
    </w:r>
    <w:r>
      <w:rPr>
        <w:rFonts w:ascii="Book Antiqua" w:hAnsi="Book Antiqua" w:cs="Tahoma"/>
        <w:color w:val="000000" w:themeColor="text1"/>
        <w:sz w:val="18"/>
        <w:szCs w:val="18"/>
      </w:rPr>
      <w:t xml:space="preserve">                         </w:t>
    </w:r>
    <w:r w:rsidRPr="00577898">
      <w:rPr>
        <w:rFonts w:ascii="Bell MT" w:hAnsi="Bell MT" w:cs="Tahoma"/>
        <w:b/>
        <w:bCs/>
        <w:color w:val="000000" w:themeColor="text1"/>
        <w:sz w:val="72"/>
        <w:szCs w:val="72"/>
      </w:rPr>
      <w:t>W</w:t>
    </w:r>
    <w:r w:rsidRPr="00577898">
      <w:rPr>
        <w:rFonts w:ascii="Bell MT" w:hAnsi="Bell MT" w:cs="Tahoma"/>
        <w:b/>
        <w:bCs/>
        <w:color w:val="000000" w:themeColor="text1"/>
        <w:sz w:val="40"/>
        <w:szCs w:val="40"/>
      </w:rPr>
      <w:t>JNAS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insideH w:val="single" w:sz="24" w:space="0" w:color="auto"/>
      </w:tblBorders>
      <w:tblLook w:val="04A0" w:firstRow="1" w:lastRow="0" w:firstColumn="1" w:lastColumn="0" w:noHBand="0" w:noVBand="1"/>
    </w:tblPr>
    <w:tblGrid>
      <w:gridCol w:w="8620"/>
      <w:gridCol w:w="236"/>
    </w:tblGrid>
    <w:tr w:rsidR="00506FBD" w:rsidRPr="004A7B48" w:rsidTr="00506FBD">
      <w:tc>
        <w:tcPr>
          <w:tcW w:w="8620" w:type="dxa"/>
        </w:tcPr>
        <w:p w:rsidR="00FB0E38" w:rsidRPr="00FB0E38" w:rsidRDefault="00A565B1" w:rsidP="00577898">
          <w:pPr>
            <w:pBdr>
              <w:bottom w:val="single" w:sz="6" w:space="1" w:color="auto"/>
            </w:pBdr>
            <w:spacing w:after="160" w:line="259" w:lineRule="auto"/>
            <w:rPr>
              <w:rFonts w:ascii="Tahoma" w:hAnsi="Tahoma" w:cs="Tahoma"/>
              <w:color w:val="000000" w:themeColor="text1"/>
              <w:sz w:val="16"/>
              <w:szCs w:val="16"/>
              <w:lang w:val="en-US"/>
            </w:rPr>
          </w:pPr>
          <w:r>
            <w:rPr>
              <w:noProof/>
              <w:lang w:val="en-US"/>
            </w:rPr>
            <w:drawing>
              <wp:anchor distT="0" distB="0" distL="114300" distR="114300" simplePos="0" relativeHeight="251660288" behindDoc="0" locked="0" layoutInCell="1" allowOverlap="1">
                <wp:simplePos x="0" y="0"/>
                <wp:positionH relativeFrom="column">
                  <wp:posOffset>-300839</wp:posOffset>
                </wp:positionH>
                <wp:positionV relativeFrom="paragraph">
                  <wp:posOffset>-386546</wp:posOffset>
                </wp:positionV>
                <wp:extent cx="1041253" cy="925558"/>
                <wp:effectExtent l="0" t="0" r="698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41253" cy="925558"/>
                        </a:xfrm>
                        <a:prstGeom prst="rect">
                          <a:avLst/>
                        </a:prstGeom>
                      </pic:spPr>
                    </pic:pic>
                  </a:graphicData>
                </a:graphic>
                <wp14:sizeRelH relativeFrom="page">
                  <wp14:pctWidth>0</wp14:pctWidth>
                </wp14:sizeRelH>
                <wp14:sizeRelV relativeFrom="page">
                  <wp14:pctHeight>0</wp14:pctHeight>
                </wp14:sizeRelV>
              </wp:anchor>
            </w:drawing>
          </w:r>
          <w:r w:rsidR="002E1881">
            <w:rPr>
              <w:rFonts w:ascii="Book Antiqua" w:hAnsi="Book Antiqua" w:cs="Tahoma"/>
              <w:color w:val="000000" w:themeColor="text1"/>
              <w:sz w:val="18"/>
              <w:szCs w:val="18"/>
              <w:lang w:val="en-US"/>
            </w:rPr>
            <w:t xml:space="preserve">                    </w:t>
          </w:r>
          <w:r>
            <w:rPr>
              <w:rFonts w:ascii="Book Antiqua" w:hAnsi="Book Antiqua" w:cs="Tahoma"/>
              <w:color w:val="000000" w:themeColor="text1"/>
              <w:sz w:val="18"/>
              <w:szCs w:val="18"/>
              <w:lang w:val="en-US"/>
            </w:rPr>
            <w:t xml:space="preserve">        </w:t>
          </w:r>
          <w:r w:rsidR="0077529C" w:rsidRPr="005B5FBD">
            <w:rPr>
              <w:rFonts w:ascii="Book Antiqua" w:hAnsi="Book Antiqua" w:cs="Tahoma"/>
              <w:color w:val="000000" w:themeColor="text1"/>
              <w:sz w:val="18"/>
              <w:szCs w:val="18"/>
            </w:rPr>
            <w:t xml:space="preserve">Saify K/ </w:t>
          </w:r>
          <w:r w:rsidR="002E1881" w:rsidRPr="002E1881">
            <w:rPr>
              <w:rFonts w:ascii="Book Antiqua" w:hAnsi="Book Antiqua" w:cs="Tahoma"/>
              <w:color w:val="000000" w:themeColor="text1"/>
              <w:sz w:val="18"/>
              <w:szCs w:val="18"/>
            </w:rPr>
            <w:t>Wardak Univ. J. Nat. Appl. Sci</w:t>
          </w:r>
          <w:r w:rsidR="002E1881">
            <w:rPr>
              <w:rFonts w:ascii="Book Antiqua" w:hAnsi="Book Antiqua" w:cs="Tahoma"/>
              <w:color w:val="000000" w:themeColor="text1"/>
              <w:sz w:val="18"/>
              <w:szCs w:val="18"/>
              <w:lang w:val="en-US" w:bidi="ps-AF"/>
            </w:rPr>
            <w:t xml:space="preserve">, </w:t>
          </w:r>
          <w:r w:rsidR="002E1881" w:rsidRPr="002E1881">
            <w:rPr>
              <w:rFonts w:ascii="Book Antiqua" w:hAnsi="Book Antiqua" w:cs="Tahoma"/>
              <w:color w:val="000000" w:themeColor="text1"/>
              <w:sz w:val="18"/>
              <w:szCs w:val="18"/>
              <w:lang w:val="en-US"/>
            </w:rPr>
            <w:t>202</w:t>
          </w:r>
          <w:r w:rsidR="002E1881">
            <w:rPr>
              <w:rFonts w:ascii="Book Antiqua" w:hAnsi="Book Antiqua" w:cs="Tahoma"/>
              <w:color w:val="000000" w:themeColor="text1"/>
              <w:sz w:val="18"/>
              <w:szCs w:val="18"/>
              <w:lang w:val="en-US"/>
            </w:rPr>
            <w:t>6</w:t>
          </w:r>
          <w:r w:rsidR="002E1881" w:rsidRPr="002E1881">
            <w:rPr>
              <w:rFonts w:ascii="Book Antiqua" w:hAnsi="Book Antiqua" w:cs="Tahoma"/>
              <w:color w:val="000000" w:themeColor="text1"/>
              <w:sz w:val="18"/>
              <w:szCs w:val="18"/>
              <w:lang w:val="en-US"/>
            </w:rPr>
            <w:t>;1:1-</w:t>
          </w:r>
          <w:r w:rsidR="002E1881">
            <w:rPr>
              <w:rFonts w:ascii="Book Antiqua" w:hAnsi="Book Antiqua" w:cs="Tahoma"/>
              <w:color w:val="000000" w:themeColor="text1"/>
              <w:sz w:val="18"/>
              <w:szCs w:val="18"/>
              <w:lang w:val="en-US"/>
            </w:rPr>
            <w:t>10</w:t>
          </w:r>
          <w:r w:rsidR="0077529C">
            <w:rPr>
              <w:rFonts w:ascii="Book Antiqua" w:hAnsi="Book Antiqua" w:cs="Tahoma"/>
              <w:color w:val="000000" w:themeColor="text1"/>
              <w:sz w:val="18"/>
              <w:szCs w:val="18"/>
              <w:lang w:val="en-US"/>
            </w:rPr>
            <w:t xml:space="preserve">        </w:t>
          </w:r>
          <w:r w:rsidR="002E1881">
            <w:rPr>
              <w:rFonts w:ascii="Book Antiqua" w:hAnsi="Book Antiqua" w:cs="Tahoma"/>
              <w:color w:val="000000" w:themeColor="text1"/>
              <w:sz w:val="18"/>
              <w:szCs w:val="18"/>
              <w:lang w:val="en-US"/>
            </w:rPr>
            <w:t xml:space="preserve">           </w:t>
          </w:r>
          <w:r w:rsidR="0077529C">
            <w:rPr>
              <w:rFonts w:ascii="Book Antiqua" w:hAnsi="Book Antiqua" w:cs="Tahoma"/>
              <w:color w:val="000000" w:themeColor="text1"/>
              <w:sz w:val="18"/>
              <w:szCs w:val="18"/>
              <w:lang w:val="en-US"/>
            </w:rPr>
            <w:t xml:space="preserve">         </w:t>
          </w:r>
          <w:r w:rsidR="002E1881" w:rsidRPr="002E1881">
            <w:rPr>
              <w:rFonts w:ascii="Bell MT" w:hAnsi="Bell MT" w:cs="Tahoma"/>
              <w:b/>
              <w:bCs/>
              <w:color w:val="000000" w:themeColor="text1"/>
              <w:sz w:val="72"/>
              <w:szCs w:val="72"/>
              <w:lang w:val="en-US" w:bidi="ps-AF"/>
            </w:rPr>
            <w:t>W</w:t>
          </w:r>
          <w:r w:rsidR="002E1881">
            <w:rPr>
              <w:rFonts w:ascii="Bell MT" w:hAnsi="Bell MT" w:cs="Tahoma"/>
              <w:b/>
              <w:bCs/>
              <w:color w:val="000000" w:themeColor="text1"/>
              <w:sz w:val="40"/>
              <w:szCs w:val="40"/>
              <w:lang w:val="en-US" w:bidi="ps-AF"/>
            </w:rPr>
            <w:t>JNAS</w:t>
          </w:r>
          <w:r w:rsidR="0077529C" w:rsidRPr="005B5FBD">
            <w:rPr>
              <w:rFonts w:ascii="Book Antiqua" w:hAnsi="Book Antiqua" w:cs="Tahoma"/>
              <w:color w:val="000000" w:themeColor="text1"/>
              <w:sz w:val="18"/>
              <w:szCs w:val="18"/>
            </w:rPr>
            <w:t xml:space="preserve"> </w:t>
          </w:r>
        </w:p>
      </w:tc>
      <w:tc>
        <w:tcPr>
          <w:tcW w:w="236" w:type="dxa"/>
        </w:tcPr>
        <w:p w:rsidR="00506FBD" w:rsidRPr="004A7B48" w:rsidRDefault="00506FBD" w:rsidP="004A7B48">
          <w:pPr>
            <w:jc w:val="right"/>
            <w:rPr>
              <w:rFonts w:ascii="Book Antiqua" w:hAnsi="Book Antiqua"/>
              <w:i/>
              <w:iCs/>
              <w:sz w:val="18"/>
              <w:szCs w:val="18"/>
              <w:lang w:val="en-US"/>
            </w:rPr>
          </w:pPr>
        </w:p>
      </w:tc>
    </w:tr>
  </w:tbl>
  <w:p w:rsidR="004A60FC" w:rsidRPr="004A60FC" w:rsidRDefault="0077529C" w:rsidP="00230197">
    <w:pPr>
      <w:pStyle w:val="Header"/>
      <w:tabs>
        <w:tab w:val="clear" w:pos="4320"/>
        <w:tab w:val="clear" w:pos="8640"/>
      </w:tabs>
      <w:ind w:right="486"/>
      <w:rPr>
        <w:rFonts w:ascii="Book Antiqua" w:hAnsi="Book Antiqua" w:cs="Book Antiqua"/>
        <w:color w:val="FFFFFF" w:themeColor="background1"/>
        <w:sz w:val="20"/>
        <w:szCs w:val="20"/>
      </w:rPr>
    </w:pPr>
    <w:r>
      <w:rPr>
        <w:rFonts w:ascii="Book Antiqua" w:hAnsi="Book Antiqua" w:cs="Tahoma"/>
        <w:color w:val="FFFFFF" w:themeColor="background1"/>
        <w:sz w:val="20"/>
        <w:szCs w:val="20"/>
        <w:highlight w:val="black"/>
        <w:lang w:bidi="ps-AF"/>
      </w:rPr>
      <w:t xml:space="preserve">Types </w:t>
    </w:r>
    <w:proofErr w:type="gramStart"/>
    <w:r>
      <w:rPr>
        <w:rFonts w:ascii="Book Antiqua" w:hAnsi="Book Antiqua" w:cs="Tahoma"/>
        <w:color w:val="FFFFFF" w:themeColor="background1"/>
        <w:sz w:val="20"/>
        <w:szCs w:val="20"/>
        <w:highlight w:val="black"/>
        <w:lang w:bidi="ps-AF"/>
      </w:rPr>
      <w:t xml:space="preserve">of </w:t>
    </w:r>
    <w:r w:rsidR="00F96631" w:rsidRPr="00F96631">
      <w:rPr>
        <w:rFonts w:ascii="Book Antiqua" w:hAnsi="Book Antiqua" w:cs="Tahoma"/>
        <w:color w:val="FFFFFF" w:themeColor="background1"/>
        <w:sz w:val="20"/>
        <w:szCs w:val="20"/>
        <w:highlight w:val="black"/>
        <w:lang w:bidi="ps-AF"/>
      </w:rPr>
      <w:t xml:space="preserve"> Article</w:t>
    </w:r>
    <w:proofErr w:type="gramEnd"/>
    <w:r w:rsidR="004A60FC" w:rsidRPr="00F96631">
      <w:rPr>
        <w:rFonts w:ascii="Book Antiqua" w:hAnsi="Book Antiqua" w:cs="Book Antiqua"/>
        <w:color w:val="FFFFFF" w:themeColor="background1"/>
        <w:sz w:val="20"/>
        <w:szCs w:val="20"/>
      </w:rPr>
      <w:t xml:space="preserve">      </w:t>
    </w:r>
    <w:r w:rsidR="004A60FC">
      <w:rPr>
        <w:rFonts w:ascii="Book Antiqua" w:hAnsi="Book Antiqua" w:cs="Book Antiqua"/>
        <w:color w:val="FFFFFF" w:themeColor="background1"/>
        <w:sz w:val="20"/>
        <w:szCs w:val="20"/>
      </w:rPr>
      <w:tab/>
    </w:r>
    <w:r w:rsidR="004A60FC">
      <w:rPr>
        <w:rFonts w:ascii="Book Antiqua" w:hAnsi="Book Antiqua" w:cs="Book Antiqua"/>
        <w:color w:val="FFFFFF" w:themeColor="background1"/>
        <w:sz w:val="20"/>
        <w:szCs w:val="20"/>
      </w:rPr>
      <w:tab/>
    </w:r>
    <w:r w:rsidR="00230197">
      <w:rPr>
        <w:rFonts w:ascii="Book Antiqua" w:hAnsi="Book Antiqua" w:cs="Book Antiqua"/>
        <w:color w:val="FFFFFF" w:themeColor="background1"/>
        <w:sz w:val="20"/>
        <w:szCs w:val="20"/>
      </w:rPr>
      <w:t xml:space="preserve">       </w:t>
    </w:r>
    <w:r w:rsidR="004A60FC">
      <w:rPr>
        <w:rFonts w:ascii="Book Antiqua" w:hAnsi="Book Antiqua" w:cs="Book Antiqua"/>
        <w:color w:val="FFFFFF" w:themeColor="background1"/>
        <w:sz w:val="20"/>
        <w:szCs w:val="20"/>
      </w:rPr>
      <w:tab/>
    </w:r>
    <w:r w:rsidR="004A60FC">
      <w:rPr>
        <w:rFonts w:ascii="Book Antiqua" w:hAnsi="Book Antiqua" w:cs="Book Antiqua"/>
        <w:color w:val="FFFFFF" w:themeColor="background1"/>
        <w:sz w:val="20"/>
        <w:szCs w:val="20"/>
      </w:rPr>
      <w:tab/>
    </w:r>
    <w:r w:rsidR="004A60FC">
      <w:rPr>
        <w:rFonts w:ascii="Book Antiqua" w:hAnsi="Book Antiqua" w:cs="Book Antiqua"/>
        <w:color w:val="FFFFFF" w:themeColor="background1"/>
        <w:sz w:val="20"/>
        <w:szCs w:val="20"/>
      </w:rPr>
      <w:tab/>
      <w:t xml:space="preserve">  </w:t>
    </w:r>
    <w:r w:rsidR="004A60FC">
      <w:rPr>
        <w:rFonts w:ascii="Book Antiqua" w:hAnsi="Book Antiqua" w:cs="Book Antiqua"/>
        <w:color w:val="FFFFFF" w:themeColor="background1"/>
        <w:sz w:val="20"/>
        <w:szCs w:val="20"/>
      </w:rPr>
      <w:tab/>
      <w:t xml:space="preserve">        </w:t>
    </w:r>
    <w:r w:rsidR="00230197">
      <w:rPr>
        <w:rFonts w:ascii="Book Antiqua" w:hAnsi="Book Antiqua" w:cs="Book Antiqua"/>
        <w:color w:val="FFFFFF" w:themeColor="background1"/>
        <w:sz w:val="20"/>
        <w:szCs w:val="20"/>
      </w:rPr>
      <w:t xml:space="preserve">             </w:t>
    </w:r>
    <w:r w:rsidR="004A60FC">
      <w:rPr>
        <w:rFonts w:ascii="Book Antiqua" w:hAnsi="Book Antiqua" w:cs="Book Antiqua"/>
        <w:color w:val="FFFFFF" w:themeColor="background1"/>
        <w:sz w:val="20"/>
        <w:szCs w:val="20"/>
      </w:rPr>
      <w:t xml:space="preserve">        </w:t>
    </w:r>
    <w:r w:rsidR="004A60FC" w:rsidRPr="004A60FC">
      <w:rPr>
        <w:rFonts w:ascii="Book Antiqua" w:hAnsi="Book Antiqua" w:cs="Book Antiqua"/>
        <w:color w:val="FFFFFF" w:themeColor="background1"/>
        <w:sz w:val="20"/>
        <w:szCs w:val="20"/>
        <w:highlight w:val="black"/>
      </w:rPr>
      <w:t>Open A</w:t>
    </w:r>
    <w:r w:rsidR="004A60FC">
      <w:rPr>
        <w:rFonts w:ascii="Book Antiqua" w:hAnsi="Book Antiqua" w:cs="Book Antiqua"/>
        <w:color w:val="FFFFFF" w:themeColor="background1"/>
        <w:sz w:val="20"/>
        <w:szCs w:val="20"/>
        <w:highlight w:val="black"/>
      </w:rPr>
      <w:t>ccess</w:t>
    </w:r>
  </w:p>
  <w:p w:rsidR="00506FBD" w:rsidRPr="0048519B" w:rsidRDefault="004A60FC" w:rsidP="004A60FC">
    <w:pPr>
      <w:pStyle w:val="Header"/>
      <w:tabs>
        <w:tab w:val="clear" w:pos="4320"/>
        <w:tab w:val="clear" w:pos="8640"/>
      </w:tabs>
      <w:ind w:right="51"/>
      <w:rPr>
        <w:rFonts w:ascii="Book Antiqua" w:hAnsi="Book Antiqua" w:cs="Book Antiqua"/>
        <w:color w:val="FFFFFF" w:themeColor="background1"/>
        <w:sz w:val="18"/>
        <w:szCs w:val="18"/>
      </w:rPr>
    </w:pPr>
    <w:r>
      <w:rPr>
        <w:rFonts w:ascii="Book Antiqua" w:hAnsi="Book Antiqua" w:cs="Book Antiqua"/>
        <w:color w:val="FFFFFF" w:themeColor="background1"/>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67.85pt;height:767.85pt;visibility:visible;mso-wrap-style:square" o:bullet="t">
        <v:imagedata r:id="rId1" o:title=""/>
      </v:shape>
    </w:pict>
  </w:numPicBullet>
  <w:abstractNum w:abstractNumId="0">
    <w:nsid w:val="12253ECD"/>
    <w:multiLevelType w:val="hybridMultilevel"/>
    <w:tmpl w:val="854AE2F2"/>
    <w:lvl w:ilvl="0" w:tplc="6804CE44">
      <w:start w:val="1"/>
      <w:numFmt w:val="lowerLetter"/>
      <w:lvlText w:val="%1."/>
      <w:lvlJc w:val="left"/>
      <w:pPr>
        <w:ind w:left="720" w:hanging="360"/>
      </w:pPr>
      <w:rPr>
        <w:rFonts w:cs="Times New Roman" w:hint="default"/>
        <w:b/>
        <w:color w:val="1A1A1A"/>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EB530AD"/>
    <w:multiLevelType w:val="multilevel"/>
    <w:tmpl w:val="435E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275BE7"/>
    <w:multiLevelType w:val="hybridMultilevel"/>
    <w:tmpl w:val="0A20F0D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4B455206"/>
    <w:multiLevelType w:val="hybridMultilevel"/>
    <w:tmpl w:val="E0F835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48239FE"/>
    <w:multiLevelType w:val="hybridMultilevel"/>
    <w:tmpl w:val="06DA5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1D1FE7"/>
    <w:multiLevelType w:val="multilevel"/>
    <w:tmpl w:val="1B9C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EB7"/>
    <w:rsid w:val="00002D31"/>
    <w:rsid w:val="00014016"/>
    <w:rsid w:val="00060D49"/>
    <w:rsid w:val="00065E95"/>
    <w:rsid w:val="00091781"/>
    <w:rsid w:val="000A1A70"/>
    <w:rsid w:val="000B1215"/>
    <w:rsid w:val="000F5F1F"/>
    <w:rsid w:val="00124EB7"/>
    <w:rsid w:val="00137225"/>
    <w:rsid w:val="00167719"/>
    <w:rsid w:val="00210361"/>
    <w:rsid w:val="00230197"/>
    <w:rsid w:val="00246D9D"/>
    <w:rsid w:val="0027477B"/>
    <w:rsid w:val="002A0B64"/>
    <w:rsid w:val="002E1881"/>
    <w:rsid w:val="00322016"/>
    <w:rsid w:val="00333E5F"/>
    <w:rsid w:val="00385131"/>
    <w:rsid w:val="00394F4B"/>
    <w:rsid w:val="00396B7F"/>
    <w:rsid w:val="003C2D8B"/>
    <w:rsid w:val="004065D2"/>
    <w:rsid w:val="0042108C"/>
    <w:rsid w:val="00425DF8"/>
    <w:rsid w:val="004642B4"/>
    <w:rsid w:val="0047124E"/>
    <w:rsid w:val="00483282"/>
    <w:rsid w:val="0048519B"/>
    <w:rsid w:val="0049209C"/>
    <w:rsid w:val="004A576A"/>
    <w:rsid w:val="004A60FC"/>
    <w:rsid w:val="004C4E97"/>
    <w:rsid w:val="004F1BDF"/>
    <w:rsid w:val="00506FBD"/>
    <w:rsid w:val="00516850"/>
    <w:rsid w:val="00531106"/>
    <w:rsid w:val="005415F5"/>
    <w:rsid w:val="00547060"/>
    <w:rsid w:val="00561C8A"/>
    <w:rsid w:val="00577898"/>
    <w:rsid w:val="005A118E"/>
    <w:rsid w:val="005B17E7"/>
    <w:rsid w:val="005B5FBD"/>
    <w:rsid w:val="005C13D0"/>
    <w:rsid w:val="005F019B"/>
    <w:rsid w:val="00603305"/>
    <w:rsid w:val="00623BD4"/>
    <w:rsid w:val="00635778"/>
    <w:rsid w:val="00680060"/>
    <w:rsid w:val="006E2D95"/>
    <w:rsid w:val="00755445"/>
    <w:rsid w:val="00761C30"/>
    <w:rsid w:val="0077529C"/>
    <w:rsid w:val="007A544D"/>
    <w:rsid w:val="007C4CF9"/>
    <w:rsid w:val="007E7C1D"/>
    <w:rsid w:val="007F7747"/>
    <w:rsid w:val="0081370A"/>
    <w:rsid w:val="00843606"/>
    <w:rsid w:val="008445C9"/>
    <w:rsid w:val="00871775"/>
    <w:rsid w:val="008957C4"/>
    <w:rsid w:val="008B1C4E"/>
    <w:rsid w:val="009170F3"/>
    <w:rsid w:val="00934967"/>
    <w:rsid w:val="00940AD4"/>
    <w:rsid w:val="00945018"/>
    <w:rsid w:val="009460B8"/>
    <w:rsid w:val="00957552"/>
    <w:rsid w:val="009A19BA"/>
    <w:rsid w:val="009B210B"/>
    <w:rsid w:val="009C6808"/>
    <w:rsid w:val="009E7C16"/>
    <w:rsid w:val="009F0B7C"/>
    <w:rsid w:val="00A1532C"/>
    <w:rsid w:val="00A179C0"/>
    <w:rsid w:val="00A42524"/>
    <w:rsid w:val="00A565B1"/>
    <w:rsid w:val="00AB13FA"/>
    <w:rsid w:val="00AB7115"/>
    <w:rsid w:val="00AB7384"/>
    <w:rsid w:val="00AD548D"/>
    <w:rsid w:val="00AF2ACA"/>
    <w:rsid w:val="00B01552"/>
    <w:rsid w:val="00B84B1A"/>
    <w:rsid w:val="00B945CB"/>
    <w:rsid w:val="00BB108E"/>
    <w:rsid w:val="00BC13A9"/>
    <w:rsid w:val="00C007B4"/>
    <w:rsid w:val="00C41CFC"/>
    <w:rsid w:val="00C574B6"/>
    <w:rsid w:val="00C6141B"/>
    <w:rsid w:val="00CF3D57"/>
    <w:rsid w:val="00D273C0"/>
    <w:rsid w:val="00D4535D"/>
    <w:rsid w:val="00D4750E"/>
    <w:rsid w:val="00D53AF5"/>
    <w:rsid w:val="00D61B97"/>
    <w:rsid w:val="00D83513"/>
    <w:rsid w:val="00DF0B4D"/>
    <w:rsid w:val="00E72D89"/>
    <w:rsid w:val="00E932A6"/>
    <w:rsid w:val="00EA75C6"/>
    <w:rsid w:val="00F049E8"/>
    <w:rsid w:val="00F221EA"/>
    <w:rsid w:val="00F342B9"/>
    <w:rsid w:val="00F36A32"/>
    <w:rsid w:val="00F55F72"/>
    <w:rsid w:val="00F96631"/>
    <w:rsid w:val="00FB0E38"/>
    <w:rsid w:val="00FB52AB"/>
    <w:rsid w:val="00FE3A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B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EB7"/>
    <w:pPr>
      <w:spacing w:after="0" w:line="240" w:lineRule="auto"/>
    </w:pPr>
    <w:rPr>
      <w:rFonts w:ascii="Times New Roman" w:eastAsia="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4EB7"/>
    <w:pPr>
      <w:tabs>
        <w:tab w:val="center" w:pos="4320"/>
        <w:tab w:val="right" w:pos="8640"/>
      </w:tabs>
    </w:pPr>
    <w:rPr>
      <w:lang w:val="en-US"/>
    </w:rPr>
  </w:style>
  <w:style w:type="character" w:customStyle="1" w:styleId="HeaderChar">
    <w:name w:val="Header Char"/>
    <w:basedOn w:val="DefaultParagraphFont"/>
    <w:link w:val="Header"/>
    <w:uiPriority w:val="99"/>
    <w:rsid w:val="00124EB7"/>
    <w:rPr>
      <w:rFonts w:ascii="Times New Roman" w:eastAsia="Times New Roman" w:hAnsi="Times New Roman" w:cs="Times New Roman"/>
      <w:sz w:val="24"/>
      <w:szCs w:val="24"/>
    </w:rPr>
  </w:style>
  <w:style w:type="paragraph" w:styleId="Footer">
    <w:name w:val="footer"/>
    <w:basedOn w:val="Normal"/>
    <w:link w:val="FooterChar"/>
    <w:uiPriority w:val="99"/>
    <w:rsid w:val="00124EB7"/>
    <w:pPr>
      <w:tabs>
        <w:tab w:val="center" w:pos="4320"/>
        <w:tab w:val="right" w:pos="8640"/>
      </w:tabs>
    </w:pPr>
    <w:rPr>
      <w:lang w:eastAsia="id-ID"/>
    </w:rPr>
  </w:style>
  <w:style w:type="character" w:customStyle="1" w:styleId="FooterChar">
    <w:name w:val="Footer Char"/>
    <w:basedOn w:val="DefaultParagraphFont"/>
    <w:link w:val="Footer"/>
    <w:uiPriority w:val="99"/>
    <w:rsid w:val="00124EB7"/>
    <w:rPr>
      <w:rFonts w:ascii="Times New Roman" w:eastAsia="Times New Roman" w:hAnsi="Times New Roman" w:cs="Times New Roman"/>
      <w:sz w:val="24"/>
      <w:szCs w:val="24"/>
      <w:lang w:val="id-ID" w:eastAsia="id-ID"/>
    </w:rPr>
  </w:style>
  <w:style w:type="paragraph" w:styleId="ListParagraph">
    <w:name w:val="List Paragraph"/>
    <w:aliases w:val="List Paragraph 1,Body of text,List Paragraph1,Body of text+1,Body of text+2,Body of text+3,List Paragraph11,subbab,paragraf 1,Medium Grid 1 - Accent 21,1List N,Colorful List - Accent 11,HEADING 1,Heading 31,Heading 32,Heading 321,anak bab"/>
    <w:basedOn w:val="Normal"/>
    <w:link w:val="ListParagraphChar"/>
    <w:uiPriority w:val="34"/>
    <w:qFormat/>
    <w:rsid w:val="00124EB7"/>
    <w:pPr>
      <w:spacing w:after="200" w:line="276" w:lineRule="auto"/>
      <w:ind w:left="720"/>
    </w:pPr>
    <w:rPr>
      <w:rFonts w:ascii="Calibri" w:hAnsi="Calibri" w:cs="Calibri"/>
      <w:sz w:val="22"/>
      <w:szCs w:val="22"/>
    </w:rPr>
  </w:style>
  <w:style w:type="character" w:styleId="Hyperlink">
    <w:name w:val="Hyperlink"/>
    <w:basedOn w:val="DefaultParagraphFont"/>
    <w:uiPriority w:val="99"/>
    <w:rsid w:val="00124EB7"/>
    <w:rPr>
      <w:rFonts w:cs="Times New Roman"/>
      <w:color w:val="0000FF"/>
      <w:u w:val="single"/>
    </w:rPr>
  </w:style>
  <w:style w:type="paragraph" w:styleId="HTMLPreformatted">
    <w:name w:val="HTML Preformatted"/>
    <w:basedOn w:val="Normal"/>
    <w:link w:val="HTMLPreformattedChar"/>
    <w:uiPriority w:val="99"/>
    <w:unhideWhenUsed/>
    <w:rsid w:val="0012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id-ID"/>
    </w:rPr>
  </w:style>
  <w:style w:type="character" w:customStyle="1" w:styleId="HTMLPreformattedChar">
    <w:name w:val="HTML Preformatted Char"/>
    <w:basedOn w:val="DefaultParagraphFont"/>
    <w:link w:val="HTMLPreformatted"/>
    <w:uiPriority w:val="99"/>
    <w:rsid w:val="00124EB7"/>
    <w:rPr>
      <w:rFonts w:ascii="Courier New" w:eastAsia="Times New Roman" w:hAnsi="Courier New" w:cs="Times New Roman"/>
      <w:sz w:val="20"/>
      <w:szCs w:val="20"/>
      <w:lang w:val="id-ID" w:eastAsia="id-ID"/>
    </w:rPr>
  </w:style>
  <w:style w:type="paragraph" w:styleId="BodyText">
    <w:name w:val="Body Text"/>
    <w:basedOn w:val="Normal"/>
    <w:link w:val="BodyTextChar"/>
    <w:unhideWhenUsed/>
    <w:rsid w:val="00124EB7"/>
    <w:pPr>
      <w:jc w:val="both"/>
    </w:pPr>
    <w:rPr>
      <w:szCs w:val="20"/>
      <w:lang w:eastAsia="id-ID"/>
    </w:rPr>
  </w:style>
  <w:style w:type="character" w:customStyle="1" w:styleId="BodyTextChar">
    <w:name w:val="Body Text Char"/>
    <w:basedOn w:val="DefaultParagraphFont"/>
    <w:link w:val="BodyText"/>
    <w:rsid w:val="00124EB7"/>
    <w:rPr>
      <w:rFonts w:ascii="Times New Roman" w:eastAsia="Times New Roman" w:hAnsi="Times New Roman" w:cs="Times New Roman"/>
      <w:sz w:val="24"/>
      <w:szCs w:val="20"/>
      <w:lang w:val="id-ID" w:eastAsia="id-ID"/>
    </w:rPr>
  </w:style>
  <w:style w:type="paragraph" w:customStyle="1" w:styleId="Text">
    <w:name w:val="Text"/>
    <w:basedOn w:val="Normal"/>
    <w:rsid w:val="00124EB7"/>
    <w:pPr>
      <w:tabs>
        <w:tab w:val="right" w:pos="7200"/>
      </w:tabs>
      <w:spacing w:line="260" w:lineRule="exact"/>
      <w:jc w:val="both"/>
    </w:pPr>
    <w:rPr>
      <w:sz w:val="20"/>
      <w:lang w:val="en-US"/>
    </w:rPr>
  </w:style>
  <w:style w:type="character" w:customStyle="1" w:styleId="ListParagraphChar">
    <w:name w:val="List Paragraph Char"/>
    <w:aliases w:val="List Paragraph 1 Char,Body of text Char,List Paragraph1 Char,Body of text+1 Char,Body of text+2 Char,Body of text+3 Char,List Paragraph11 Char,subbab Char,paragraf 1 Char,Medium Grid 1 - Accent 21 Char,1List N Char,HEADING 1 Char"/>
    <w:link w:val="ListParagraph"/>
    <w:uiPriority w:val="34"/>
    <w:qFormat/>
    <w:rsid w:val="00124EB7"/>
    <w:rPr>
      <w:rFonts w:ascii="Calibri" w:eastAsia="Times New Roman" w:hAnsi="Calibri" w:cs="Calibri"/>
      <w:lang w:val="id-ID"/>
    </w:rPr>
  </w:style>
  <w:style w:type="character" w:customStyle="1" w:styleId="value">
    <w:name w:val="value"/>
    <w:basedOn w:val="DefaultParagraphFont"/>
    <w:rsid w:val="007F7747"/>
  </w:style>
  <w:style w:type="character" w:customStyle="1" w:styleId="UnresolvedMention1">
    <w:name w:val="Unresolved Mention1"/>
    <w:basedOn w:val="DefaultParagraphFont"/>
    <w:uiPriority w:val="99"/>
    <w:semiHidden/>
    <w:unhideWhenUsed/>
    <w:rsid w:val="007F7747"/>
    <w:rPr>
      <w:color w:val="605E5C"/>
      <w:shd w:val="clear" w:color="auto" w:fill="E1DFDD"/>
    </w:rPr>
  </w:style>
  <w:style w:type="paragraph" w:styleId="BalloonText">
    <w:name w:val="Balloon Text"/>
    <w:basedOn w:val="Normal"/>
    <w:link w:val="BalloonTextChar"/>
    <w:uiPriority w:val="99"/>
    <w:semiHidden/>
    <w:unhideWhenUsed/>
    <w:rsid w:val="008445C9"/>
    <w:rPr>
      <w:rFonts w:ascii="Tahoma" w:hAnsi="Tahoma" w:cs="Tahoma"/>
      <w:sz w:val="16"/>
      <w:szCs w:val="16"/>
    </w:rPr>
  </w:style>
  <w:style w:type="character" w:customStyle="1" w:styleId="BalloonTextChar">
    <w:name w:val="Balloon Text Char"/>
    <w:basedOn w:val="DefaultParagraphFont"/>
    <w:link w:val="BalloonText"/>
    <w:uiPriority w:val="99"/>
    <w:semiHidden/>
    <w:rsid w:val="008445C9"/>
    <w:rPr>
      <w:rFonts w:ascii="Tahoma" w:eastAsia="Times New Roman" w:hAnsi="Tahoma" w:cs="Tahoma"/>
      <w:sz w:val="16"/>
      <w:szCs w:val="16"/>
      <w:lang w:val="id-ID"/>
    </w:rPr>
  </w:style>
  <w:style w:type="paragraph" w:styleId="NormalWeb">
    <w:name w:val="Normal (Web)"/>
    <w:basedOn w:val="Normal"/>
    <w:uiPriority w:val="99"/>
    <w:unhideWhenUsed/>
    <w:rsid w:val="008445C9"/>
    <w:pPr>
      <w:spacing w:before="100" w:beforeAutospacing="1" w:after="100" w:afterAutospacing="1"/>
    </w:pPr>
    <w:rPr>
      <w:lang w:val="en-US"/>
    </w:rPr>
  </w:style>
  <w:style w:type="paragraph" w:customStyle="1" w:styleId="Default">
    <w:name w:val="Default"/>
    <w:rsid w:val="00F96631"/>
    <w:pPr>
      <w:autoSpaceDE w:val="0"/>
      <w:autoSpaceDN w:val="0"/>
      <w:adjustRightInd w:val="0"/>
      <w:spacing w:after="0" w:line="240" w:lineRule="auto"/>
    </w:pPr>
    <w:rPr>
      <w:rFonts w:ascii="Arial" w:eastAsia="Calibri" w:hAnsi="Arial" w:cs="Arial"/>
      <w:color w:val="000000"/>
      <w:sz w:val="24"/>
      <w:szCs w:val="24"/>
    </w:rPr>
  </w:style>
  <w:style w:type="paragraph" w:customStyle="1" w:styleId="Pa5">
    <w:name w:val="Pa5"/>
    <w:basedOn w:val="Default"/>
    <w:next w:val="Default"/>
    <w:uiPriority w:val="99"/>
    <w:rsid w:val="00F96631"/>
    <w:pPr>
      <w:spacing w:line="221" w:lineRule="atLeast"/>
    </w:pPr>
    <w:rPr>
      <w:rFonts w:ascii="Cambria" w:hAnsi="Cambria"/>
      <w:color w:val="auto"/>
    </w:rPr>
  </w:style>
  <w:style w:type="paragraph" w:customStyle="1" w:styleId="Pa6">
    <w:name w:val="Pa6"/>
    <w:basedOn w:val="Default"/>
    <w:next w:val="Default"/>
    <w:uiPriority w:val="99"/>
    <w:rsid w:val="00F96631"/>
    <w:pPr>
      <w:spacing w:line="221" w:lineRule="atLeast"/>
    </w:pPr>
    <w:rPr>
      <w:rFonts w:ascii="Cambria" w:hAnsi="Cambria"/>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EB7"/>
    <w:pPr>
      <w:spacing w:after="0" w:line="240" w:lineRule="auto"/>
    </w:pPr>
    <w:rPr>
      <w:rFonts w:ascii="Times New Roman" w:eastAsia="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4EB7"/>
    <w:pPr>
      <w:tabs>
        <w:tab w:val="center" w:pos="4320"/>
        <w:tab w:val="right" w:pos="8640"/>
      </w:tabs>
    </w:pPr>
    <w:rPr>
      <w:lang w:val="en-US"/>
    </w:rPr>
  </w:style>
  <w:style w:type="character" w:customStyle="1" w:styleId="HeaderChar">
    <w:name w:val="Header Char"/>
    <w:basedOn w:val="DefaultParagraphFont"/>
    <w:link w:val="Header"/>
    <w:uiPriority w:val="99"/>
    <w:rsid w:val="00124EB7"/>
    <w:rPr>
      <w:rFonts w:ascii="Times New Roman" w:eastAsia="Times New Roman" w:hAnsi="Times New Roman" w:cs="Times New Roman"/>
      <w:sz w:val="24"/>
      <w:szCs w:val="24"/>
    </w:rPr>
  </w:style>
  <w:style w:type="paragraph" w:styleId="Footer">
    <w:name w:val="footer"/>
    <w:basedOn w:val="Normal"/>
    <w:link w:val="FooterChar"/>
    <w:uiPriority w:val="99"/>
    <w:rsid w:val="00124EB7"/>
    <w:pPr>
      <w:tabs>
        <w:tab w:val="center" w:pos="4320"/>
        <w:tab w:val="right" w:pos="8640"/>
      </w:tabs>
    </w:pPr>
    <w:rPr>
      <w:lang w:eastAsia="id-ID"/>
    </w:rPr>
  </w:style>
  <w:style w:type="character" w:customStyle="1" w:styleId="FooterChar">
    <w:name w:val="Footer Char"/>
    <w:basedOn w:val="DefaultParagraphFont"/>
    <w:link w:val="Footer"/>
    <w:uiPriority w:val="99"/>
    <w:rsid w:val="00124EB7"/>
    <w:rPr>
      <w:rFonts w:ascii="Times New Roman" w:eastAsia="Times New Roman" w:hAnsi="Times New Roman" w:cs="Times New Roman"/>
      <w:sz w:val="24"/>
      <w:szCs w:val="24"/>
      <w:lang w:val="id-ID" w:eastAsia="id-ID"/>
    </w:rPr>
  </w:style>
  <w:style w:type="paragraph" w:styleId="ListParagraph">
    <w:name w:val="List Paragraph"/>
    <w:aliases w:val="List Paragraph 1,Body of text,List Paragraph1,Body of text+1,Body of text+2,Body of text+3,List Paragraph11,subbab,paragraf 1,Medium Grid 1 - Accent 21,1List N,Colorful List - Accent 11,HEADING 1,Heading 31,Heading 32,Heading 321,anak bab"/>
    <w:basedOn w:val="Normal"/>
    <w:link w:val="ListParagraphChar"/>
    <w:uiPriority w:val="34"/>
    <w:qFormat/>
    <w:rsid w:val="00124EB7"/>
    <w:pPr>
      <w:spacing w:after="200" w:line="276" w:lineRule="auto"/>
      <w:ind w:left="720"/>
    </w:pPr>
    <w:rPr>
      <w:rFonts w:ascii="Calibri" w:hAnsi="Calibri" w:cs="Calibri"/>
      <w:sz w:val="22"/>
      <w:szCs w:val="22"/>
    </w:rPr>
  </w:style>
  <w:style w:type="character" w:styleId="Hyperlink">
    <w:name w:val="Hyperlink"/>
    <w:basedOn w:val="DefaultParagraphFont"/>
    <w:uiPriority w:val="99"/>
    <w:rsid w:val="00124EB7"/>
    <w:rPr>
      <w:rFonts w:cs="Times New Roman"/>
      <w:color w:val="0000FF"/>
      <w:u w:val="single"/>
    </w:rPr>
  </w:style>
  <w:style w:type="paragraph" w:styleId="HTMLPreformatted">
    <w:name w:val="HTML Preformatted"/>
    <w:basedOn w:val="Normal"/>
    <w:link w:val="HTMLPreformattedChar"/>
    <w:uiPriority w:val="99"/>
    <w:unhideWhenUsed/>
    <w:rsid w:val="0012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id-ID"/>
    </w:rPr>
  </w:style>
  <w:style w:type="character" w:customStyle="1" w:styleId="HTMLPreformattedChar">
    <w:name w:val="HTML Preformatted Char"/>
    <w:basedOn w:val="DefaultParagraphFont"/>
    <w:link w:val="HTMLPreformatted"/>
    <w:uiPriority w:val="99"/>
    <w:rsid w:val="00124EB7"/>
    <w:rPr>
      <w:rFonts w:ascii="Courier New" w:eastAsia="Times New Roman" w:hAnsi="Courier New" w:cs="Times New Roman"/>
      <w:sz w:val="20"/>
      <w:szCs w:val="20"/>
      <w:lang w:val="id-ID" w:eastAsia="id-ID"/>
    </w:rPr>
  </w:style>
  <w:style w:type="paragraph" w:styleId="BodyText">
    <w:name w:val="Body Text"/>
    <w:basedOn w:val="Normal"/>
    <w:link w:val="BodyTextChar"/>
    <w:unhideWhenUsed/>
    <w:rsid w:val="00124EB7"/>
    <w:pPr>
      <w:jc w:val="both"/>
    </w:pPr>
    <w:rPr>
      <w:szCs w:val="20"/>
      <w:lang w:eastAsia="id-ID"/>
    </w:rPr>
  </w:style>
  <w:style w:type="character" w:customStyle="1" w:styleId="BodyTextChar">
    <w:name w:val="Body Text Char"/>
    <w:basedOn w:val="DefaultParagraphFont"/>
    <w:link w:val="BodyText"/>
    <w:rsid w:val="00124EB7"/>
    <w:rPr>
      <w:rFonts w:ascii="Times New Roman" w:eastAsia="Times New Roman" w:hAnsi="Times New Roman" w:cs="Times New Roman"/>
      <w:sz w:val="24"/>
      <w:szCs w:val="20"/>
      <w:lang w:val="id-ID" w:eastAsia="id-ID"/>
    </w:rPr>
  </w:style>
  <w:style w:type="paragraph" w:customStyle="1" w:styleId="Text">
    <w:name w:val="Text"/>
    <w:basedOn w:val="Normal"/>
    <w:rsid w:val="00124EB7"/>
    <w:pPr>
      <w:tabs>
        <w:tab w:val="right" w:pos="7200"/>
      </w:tabs>
      <w:spacing w:line="260" w:lineRule="exact"/>
      <w:jc w:val="both"/>
    </w:pPr>
    <w:rPr>
      <w:sz w:val="20"/>
      <w:lang w:val="en-US"/>
    </w:rPr>
  </w:style>
  <w:style w:type="character" w:customStyle="1" w:styleId="ListParagraphChar">
    <w:name w:val="List Paragraph Char"/>
    <w:aliases w:val="List Paragraph 1 Char,Body of text Char,List Paragraph1 Char,Body of text+1 Char,Body of text+2 Char,Body of text+3 Char,List Paragraph11 Char,subbab Char,paragraf 1 Char,Medium Grid 1 - Accent 21 Char,1List N Char,HEADING 1 Char"/>
    <w:link w:val="ListParagraph"/>
    <w:uiPriority w:val="34"/>
    <w:qFormat/>
    <w:rsid w:val="00124EB7"/>
    <w:rPr>
      <w:rFonts w:ascii="Calibri" w:eastAsia="Times New Roman" w:hAnsi="Calibri" w:cs="Calibri"/>
      <w:lang w:val="id-ID"/>
    </w:rPr>
  </w:style>
  <w:style w:type="character" w:customStyle="1" w:styleId="value">
    <w:name w:val="value"/>
    <w:basedOn w:val="DefaultParagraphFont"/>
    <w:rsid w:val="007F7747"/>
  </w:style>
  <w:style w:type="character" w:customStyle="1" w:styleId="UnresolvedMention1">
    <w:name w:val="Unresolved Mention1"/>
    <w:basedOn w:val="DefaultParagraphFont"/>
    <w:uiPriority w:val="99"/>
    <w:semiHidden/>
    <w:unhideWhenUsed/>
    <w:rsid w:val="007F7747"/>
    <w:rPr>
      <w:color w:val="605E5C"/>
      <w:shd w:val="clear" w:color="auto" w:fill="E1DFDD"/>
    </w:rPr>
  </w:style>
  <w:style w:type="paragraph" w:styleId="BalloonText">
    <w:name w:val="Balloon Text"/>
    <w:basedOn w:val="Normal"/>
    <w:link w:val="BalloonTextChar"/>
    <w:uiPriority w:val="99"/>
    <w:semiHidden/>
    <w:unhideWhenUsed/>
    <w:rsid w:val="008445C9"/>
    <w:rPr>
      <w:rFonts w:ascii="Tahoma" w:hAnsi="Tahoma" w:cs="Tahoma"/>
      <w:sz w:val="16"/>
      <w:szCs w:val="16"/>
    </w:rPr>
  </w:style>
  <w:style w:type="character" w:customStyle="1" w:styleId="BalloonTextChar">
    <w:name w:val="Balloon Text Char"/>
    <w:basedOn w:val="DefaultParagraphFont"/>
    <w:link w:val="BalloonText"/>
    <w:uiPriority w:val="99"/>
    <w:semiHidden/>
    <w:rsid w:val="008445C9"/>
    <w:rPr>
      <w:rFonts w:ascii="Tahoma" w:eastAsia="Times New Roman" w:hAnsi="Tahoma" w:cs="Tahoma"/>
      <w:sz w:val="16"/>
      <w:szCs w:val="16"/>
      <w:lang w:val="id-ID"/>
    </w:rPr>
  </w:style>
  <w:style w:type="paragraph" w:styleId="NormalWeb">
    <w:name w:val="Normal (Web)"/>
    <w:basedOn w:val="Normal"/>
    <w:uiPriority w:val="99"/>
    <w:unhideWhenUsed/>
    <w:rsid w:val="008445C9"/>
    <w:pPr>
      <w:spacing w:before="100" w:beforeAutospacing="1" w:after="100" w:afterAutospacing="1"/>
    </w:pPr>
    <w:rPr>
      <w:lang w:val="en-US"/>
    </w:rPr>
  </w:style>
  <w:style w:type="paragraph" w:customStyle="1" w:styleId="Default">
    <w:name w:val="Default"/>
    <w:rsid w:val="00F96631"/>
    <w:pPr>
      <w:autoSpaceDE w:val="0"/>
      <w:autoSpaceDN w:val="0"/>
      <w:adjustRightInd w:val="0"/>
      <w:spacing w:after="0" w:line="240" w:lineRule="auto"/>
    </w:pPr>
    <w:rPr>
      <w:rFonts w:ascii="Arial" w:eastAsia="Calibri" w:hAnsi="Arial" w:cs="Arial"/>
      <w:color w:val="000000"/>
      <w:sz w:val="24"/>
      <w:szCs w:val="24"/>
    </w:rPr>
  </w:style>
  <w:style w:type="paragraph" w:customStyle="1" w:styleId="Pa5">
    <w:name w:val="Pa5"/>
    <w:basedOn w:val="Default"/>
    <w:next w:val="Default"/>
    <w:uiPriority w:val="99"/>
    <w:rsid w:val="00F96631"/>
    <w:pPr>
      <w:spacing w:line="221" w:lineRule="atLeast"/>
    </w:pPr>
    <w:rPr>
      <w:rFonts w:ascii="Cambria" w:hAnsi="Cambria"/>
      <w:color w:val="auto"/>
    </w:rPr>
  </w:style>
  <w:style w:type="paragraph" w:customStyle="1" w:styleId="Pa6">
    <w:name w:val="Pa6"/>
    <w:basedOn w:val="Default"/>
    <w:next w:val="Default"/>
    <w:uiPriority w:val="99"/>
    <w:rsid w:val="00F96631"/>
    <w:pPr>
      <w:spacing w:line="221" w:lineRule="atLeast"/>
    </w:pPr>
    <w:rPr>
      <w:rFonts w:ascii="Cambria" w:hAnsi="Cambria"/>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5265">
      <w:bodyDiv w:val="1"/>
      <w:marLeft w:val="0"/>
      <w:marRight w:val="0"/>
      <w:marTop w:val="0"/>
      <w:marBottom w:val="0"/>
      <w:divBdr>
        <w:top w:val="none" w:sz="0" w:space="0" w:color="auto"/>
        <w:left w:val="none" w:sz="0" w:space="0" w:color="auto"/>
        <w:bottom w:val="none" w:sz="0" w:space="0" w:color="auto"/>
        <w:right w:val="none" w:sz="0" w:space="0" w:color="auto"/>
      </w:divBdr>
    </w:div>
    <w:div w:id="98840260">
      <w:bodyDiv w:val="1"/>
      <w:marLeft w:val="0"/>
      <w:marRight w:val="0"/>
      <w:marTop w:val="0"/>
      <w:marBottom w:val="0"/>
      <w:divBdr>
        <w:top w:val="none" w:sz="0" w:space="0" w:color="auto"/>
        <w:left w:val="none" w:sz="0" w:space="0" w:color="auto"/>
        <w:bottom w:val="none" w:sz="0" w:space="0" w:color="auto"/>
        <w:right w:val="none" w:sz="0" w:space="0" w:color="auto"/>
      </w:divBdr>
      <w:divsChild>
        <w:div w:id="2060667409">
          <w:marLeft w:val="0"/>
          <w:marRight w:val="0"/>
          <w:marTop w:val="0"/>
          <w:marBottom w:val="0"/>
          <w:divBdr>
            <w:top w:val="none" w:sz="0" w:space="0" w:color="auto"/>
            <w:left w:val="none" w:sz="0" w:space="0" w:color="auto"/>
            <w:bottom w:val="none" w:sz="0" w:space="0" w:color="auto"/>
            <w:right w:val="none" w:sz="0" w:space="0" w:color="auto"/>
          </w:divBdr>
          <w:divsChild>
            <w:div w:id="747724927">
              <w:marLeft w:val="0"/>
              <w:marRight w:val="0"/>
              <w:marTop w:val="0"/>
              <w:marBottom w:val="0"/>
              <w:divBdr>
                <w:top w:val="none" w:sz="0" w:space="0" w:color="auto"/>
                <w:left w:val="none" w:sz="0" w:space="0" w:color="auto"/>
                <w:bottom w:val="none" w:sz="0" w:space="0" w:color="auto"/>
                <w:right w:val="none" w:sz="0" w:space="0" w:color="auto"/>
              </w:divBdr>
              <w:divsChild>
                <w:div w:id="414130580">
                  <w:marLeft w:val="0"/>
                  <w:marRight w:val="0"/>
                  <w:marTop w:val="0"/>
                  <w:marBottom w:val="0"/>
                  <w:divBdr>
                    <w:top w:val="none" w:sz="0" w:space="0" w:color="auto"/>
                    <w:left w:val="none" w:sz="0" w:space="0" w:color="auto"/>
                    <w:bottom w:val="none" w:sz="0" w:space="0" w:color="auto"/>
                    <w:right w:val="none" w:sz="0" w:space="0" w:color="auto"/>
                  </w:divBdr>
                  <w:divsChild>
                    <w:div w:id="6080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9190">
      <w:bodyDiv w:val="1"/>
      <w:marLeft w:val="0"/>
      <w:marRight w:val="0"/>
      <w:marTop w:val="0"/>
      <w:marBottom w:val="0"/>
      <w:divBdr>
        <w:top w:val="none" w:sz="0" w:space="0" w:color="auto"/>
        <w:left w:val="none" w:sz="0" w:space="0" w:color="auto"/>
        <w:bottom w:val="none" w:sz="0" w:space="0" w:color="auto"/>
        <w:right w:val="none" w:sz="0" w:space="0" w:color="auto"/>
      </w:divBdr>
      <w:divsChild>
        <w:div w:id="485629090">
          <w:marLeft w:val="0"/>
          <w:marRight w:val="0"/>
          <w:marTop w:val="0"/>
          <w:marBottom w:val="0"/>
          <w:divBdr>
            <w:top w:val="none" w:sz="0" w:space="0" w:color="auto"/>
            <w:left w:val="none" w:sz="0" w:space="0" w:color="auto"/>
            <w:bottom w:val="none" w:sz="0" w:space="0" w:color="auto"/>
            <w:right w:val="none" w:sz="0" w:space="0" w:color="auto"/>
          </w:divBdr>
        </w:div>
      </w:divsChild>
    </w:div>
    <w:div w:id="132256133">
      <w:bodyDiv w:val="1"/>
      <w:marLeft w:val="0"/>
      <w:marRight w:val="0"/>
      <w:marTop w:val="0"/>
      <w:marBottom w:val="0"/>
      <w:divBdr>
        <w:top w:val="none" w:sz="0" w:space="0" w:color="auto"/>
        <w:left w:val="none" w:sz="0" w:space="0" w:color="auto"/>
        <w:bottom w:val="none" w:sz="0" w:space="0" w:color="auto"/>
        <w:right w:val="none" w:sz="0" w:space="0" w:color="auto"/>
      </w:divBdr>
    </w:div>
    <w:div w:id="223414521">
      <w:bodyDiv w:val="1"/>
      <w:marLeft w:val="0"/>
      <w:marRight w:val="0"/>
      <w:marTop w:val="0"/>
      <w:marBottom w:val="0"/>
      <w:divBdr>
        <w:top w:val="none" w:sz="0" w:space="0" w:color="auto"/>
        <w:left w:val="none" w:sz="0" w:space="0" w:color="auto"/>
        <w:bottom w:val="none" w:sz="0" w:space="0" w:color="auto"/>
        <w:right w:val="none" w:sz="0" w:space="0" w:color="auto"/>
      </w:divBdr>
    </w:div>
    <w:div w:id="229466486">
      <w:bodyDiv w:val="1"/>
      <w:marLeft w:val="0"/>
      <w:marRight w:val="0"/>
      <w:marTop w:val="0"/>
      <w:marBottom w:val="0"/>
      <w:divBdr>
        <w:top w:val="none" w:sz="0" w:space="0" w:color="auto"/>
        <w:left w:val="none" w:sz="0" w:space="0" w:color="auto"/>
        <w:bottom w:val="none" w:sz="0" w:space="0" w:color="auto"/>
        <w:right w:val="none" w:sz="0" w:space="0" w:color="auto"/>
      </w:divBdr>
    </w:div>
    <w:div w:id="359476930">
      <w:bodyDiv w:val="1"/>
      <w:marLeft w:val="0"/>
      <w:marRight w:val="0"/>
      <w:marTop w:val="0"/>
      <w:marBottom w:val="0"/>
      <w:divBdr>
        <w:top w:val="none" w:sz="0" w:space="0" w:color="auto"/>
        <w:left w:val="none" w:sz="0" w:space="0" w:color="auto"/>
        <w:bottom w:val="none" w:sz="0" w:space="0" w:color="auto"/>
        <w:right w:val="none" w:sz="0" w:space="0" w:color="auto"/>
      </w:divBdr>
    </w:div>
    <w:div w:id="408114135">
      <w:bodyDiv w:val="1"/>
      <w:marLeft w:val="0"/>
      <w:marRight w:val="0"/>
      <w:marTop w:val="0"/>
      <w:marBottom w:val="0"/>
      <w:divBdr>
        <w:top w:val="none" w:sz="0" w:space="0" w:color="auto"/>
        <w:left w:val="none" w:sz="0" w:space="0" w:color="auto"/>
        <w:bottom w:val="none" w:sz="0" w:space="0" w:color="auto"/>
        <w:right w:val="none" w:sz="0" w:space="0" w:color="auto"/>
      </w:divBdr>
    </w:div>
    <w:div w:id="506336242">
      <w:bodyDiv w:val="1"/>
      <w:marLeft w:val="0"/>
      <w:marRight w:val="0"/>
      <w:marTop w:val="0"/>
      <w:marBottom w:val="0"/>
      <w:divBdr>
        <w:top w:val="none" w:sz="0" w:space="0" w:color="auto"/>
        <w:left w:val="none" w:sz="0" w:space="0" w:color="auto"/>
        <w:bottom w:val="none" w:sz="0" w:space="0" w:color="auto"/>
        <w:right w:val="none" w:sz="0" w:space="0" w:color="auto"/>
      </w:divBdr>
    </w:div>
    <w:div w:id="586619345">
      <w:bodyDiv w:val="1"/>
      <w:marLeft w:val="0"/>
      <w:marRight w:val="0"/>
      <w:marTop w:val="0"/>
      <w:marBottom w:val="0"/>
      <w:divBdr>
        <w:top w:val="none" w:sz="0" w:space="0" w:color="auto"/>
        <w:left w:val="none" w:sz="0" w:space="0" w:color="auto"/>
        <w:bottom w:val="none" w:sz="0" w:space="0" w:color="auto"/>
        <w:right w:val="none" w:sz="0" w:space="0" w:color="auto"/>
      </w:divBdr>
      <w:divsChild>
        <w:div w:id="1491750872">
          <w:marLeft w:val="0"/>
          <w:marRight w:val="0"/>
          <w:marTop w:val="0"/>
          <w:marBottom w:val="0"/>
          <w:divBdr>
            <w:top w:val="none" w:sz="0" w:space="0" w:color="auto"/>
            <w:left w:val="none" w:sz="0" w:space="0" w:color="auto"/>
            <w:bottom w:val="none" w:sz="0" w:space="0" w:color="auto"/>
            <w:right w:val="none" w:sz="0" w:space="0" w:color="auto"/>
          </w:divBdr>
          <w:divsChild>
            <w:div w:id="907376921">
              <w:marLeft w:val="0"/>
              <w:marRight w:val="0"/>
              <w:marTop w:val="0"/>
              <w:marBottom w:val="0"/>
              <w:divBdr>
                <w:top w:val="none" w:sz="0" w:space="0" w:color="auto"/>
                <w:left w:val="none" w:sz="0" w:space="0" w:color="auto"/>
                <w:bottom w:val="none" w:sz="0" w:space="0" w:color="auto"/>
                <w:right w:val="none" w:sz="0" w:space="0" w:color="auto"/>
              </w:divBdr>
              <w:divsChild>
                <w:div w:id="2022853555">
                  <w:marLeft w:val="0"/>
                  <w:marRight w:val="0"/>
                  <w:marTop w:val="0"/>
                  <w:marBottom w:val="0"/>
                  <w:divBdr>
                    <w:top w:val="none" w:sz="0" w:space="0" w:color="auto"/>
                    <w:left w:val="none" w:sz="0" w:space="0" w:color="auto"/>
                    <w:bottom w:val="none" w:sz="0" w:space="0" w:color="auto"/>
                    <w:right w:val="none" w:sz="0" w:space="0" w:color="auto"/>
                  </w:divBdr>
                  <w:divsChild>
                    <w:div w:id="14033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010325">
      <w:bodyDiv w:val="1"/>
      <w:marLeft w:val="0"/>
      <w:marRight w:val="0"/>
      <w:marTop w:val="0"/>
      <w:marBottom w:val="0"/>
      <w:divBdr>
        <w:top w:val="none" w:sz="0" w:space="0" w:color="auto"/>
        <w:left w:val="none" w:sz="0" w:space="0" w:color="auto"/>
        <w:bottom w:val="none" w:sz="0" w:space="0" w:color="auto"/>
        <w:right w:val="none" w:sz="0" w:space="0" w:color="auto"/>
      </w:divBdr>
    </w:div>
    <w:div w:id="753890976">
      <w:bodyDiv w:val="1"/>
      <w:marLeft w:val="0"/>
      <w:marRight w:val="0"/>
      <w:marTop w:val="0"/>
      <w:marBottom w:val="0"/>
      <w:divBdr>
        <w:top w:val="none" w:sz="0" w:space="0" w:color="auto"/>
        <w:left w:val="none" w:sz="0" w:space="0" w:color="auto"/>
        <w:bottom w:val="none" w:sz="0" w:space="0" w:color="auto"/>
        <w:right w:val="none" w:sz="0" w:space="0" w:color="auto"/>
      </w:divBdr>
    </w:div>
    <w:div w:id="1045563754">
      <w:bodyDiv w:val="1"/>
      <w:marLeft w:val="0"/>
      <w:marRight w:val="0"/>
      <w:marTop w:val="0"/>
      <w:marBottom w:val="0"/>
      <w:divBdr>
        <w:top w:val="none" w:sz="0" w:space="0" w:color="auto"/>
        <w:left w:val="none" w:sz="0" w:space="0" w:color="auto"/>
        <w:bottom w:val="none" w:sz="0" w:space="0" w:color="auto"/>
        <w:right w:val="none" w:sz="0" w:space="0" w:color="auto"/>
      </w:divBdr>
    </w:div>
    <w:div w:id="1057630471">
      <w:bodyDiv w:val="1"/>
      <w:marLeft w:val="0"/>
      <w:marRight w:val="0"/>
      <w:marTop w:val="0"/>
      <w:marBottom w:val="0"/>
      <w:divBdr>
        <w:top w:val="none" w:sz="0" w:space="0" w:color="auto"/>
        <w:left w:val="none" w:sz="0" w:space="0" w:color="auto"/>
        <w:bottom w:val="none" w:sz="0" w:space="0" w:color="auto"/>
        <w:right w:val="none" w:sz="0" w:space="0" w:color="auto"/>
      </w:divBdr>
    </w:div>
    <w:div w:id="1071806988">
      <w:bodyDiv w:val="1"/>
      <w:marLeft w:val="0"/>
      <w:marRight w:val="0"/>
      <w:marTop w:val="0"/>
      <w:marBottom w:val="0"/>
      <w:divBdr>
        <w:top w:val="none" w:sz="0" w:space="0" w:color="auto"/>
        <w:left w:val="none" w:sz="0" w:space="0" w:color="auto"/>
        <w:bottom w:val="none" w:sz="0" w:space="0" w:color="auto"/>
        <w:right w:val="none" w:sz="0" w:space="0" w:color="auto"/>
      </w:divBdr>
    </w:div>
    <w:div w:id="1134059748">
      <w:bodyDiv w:val="1"/>
      <w:marLeft w:val="0"/>
      <w:marRight w:val="0"/>
      <w:marTop w:val="0"/>
      <w:marBottom w:val="0"/>
      <w:divBdr>
        <w:top w:val="none" w:sz="0" w:space="0" w:color="auto"/>
        <w:left w:val="none" w:sz="0" w:space="0" w:color="auto"/>
        <w:bottom w:val="none" w:sz="0" w:space="0" w:color="auto"/>
        <w:right w:val="none" w:sz="0" w:space="0" w:color="auto"/>
      </w:divBdr>
    </w:div>
    <w:div w:id="1146050993">
      <w:bodyDiv w:val="1"/>
      <w:marLeft w:val="0"/>
      <w:marRight w:val="0"/>
      <w:marTop w:val="0"/>
      <w:marBottom w:val="0"/>
      <w:divBdr>
        <w:top w:val="none" w:sz="0" w:space="0" w:color="auto"/>
        <w:left w:val="none" w:sz="0" w:space="0" w:color="auto"/>
        <w:bottom w:val="none" w:sz="0" w:space="0" w:color="auto"/>
        <w:right w:val="none" w:sz="0" w:space="0" w:color="auto"/>
      </w:divBdr>
    </w:div>
    <w:div w:id="1216621151">
      <w:bodyDiv w:val="1"/>
      <w:marLeft w:val="0"/>
      <w:marRight w:val="0"/>
      <w:marTop w:val="0"/>
      <w:marBottom w:val="0"/>
      <w:divBdr>
        <w:top w:val="none" w:sz="0" w:space="0" w:color="auto"/>
        <w:left w:val="none" w:sz="0" w:space="0" w:color="auto"/>
        <w:bottom w:val="none" w:sz="0" w:space="0" w:color="auto"/>
        <w:right w:val="none" w:sz="0" w:space="0" w:color="auto"/>
      </w:divBdr>
      <w:divsChild>
        <w:div w:id="1500197573">
          <w:marLeft w:val="0"/>
          <w:marRight w:val="0"/>
          <w:marTop w:val="0"/>
          <w:marBottom w:val="0"/>
          <w:divBdr>
            <w:top w:val="none" w:sz="0" w:space="0" w:color="auto"/>
            <w:left w:val="none" w:sz="0" w:space="0" w:color="auto"/>
            <w:bottom w:val="none" w:sz="0" w:space="0" w:color="auto"/>
            <w:right w:val="none" w:sz="0" w:space="0" w:color="auto"/>
          </w:divBdr>
          <w:divsChild>
            <w:div w:id="1263999584">
              <w:marLeft w:val="0"/>
              <w:marRight w:val="0"/>
              <w:marTop w:val="0"/>
              <w:marBottom w:val="0"/>
              <w:divBdr>
                <w:top w:val="none" w:sz="0" w:space="0" w:color="auto"/>
                <w:left w:val="none" w:sz="0" w:space="0" w:color="auto"/>
                <w:bottom w:val="none" w:sz="0" w:space="0" w:color="auto"/>
                <w:right w:val="none" w:sz="0" w:space="0" w:color="auto"/>
              </w:divBdr>
              <w:divsChild>
                <w:div w:id="1859392859">
                  <w:marLeft w:val="0"/>
                  <w:marRight w:val="0"/>
                  <w:marTop w:val="0"/>
                  <w:marBottom w:val="0"/>
                  <w:divBdr>
                    <w:top w:val="none" w:sz="0" w:space="0" w:color="auto"/>
                    <w:left w:val="none" w:sz="0" w:space="0" w:color="auto"/>
                    <w:bottom w:val="none" w:sz="0" w:space="0" w:color="auto"/>
                    <w:right w:val="none" w:sz="0" w:space="0" w:color="auto"/>
                  </w:divBdr>
                  <w:divsChild>
                    <w:div w:id="5917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395415">
      <w:bodyDiv w:val="1"/>
      <w:marLeft w:val="0"/>
      <w:marRight w:val="0"/>
      <w:marTop w:val="0"/>
      <w:marBottom w:val="0"/>
      <w:divBdr>
        <w:top w:val="none" w:sz="0" w:space="0" w:color="auto"/>
        <w:left w:val="none" w:sz="0" w:space="0" w:color="auto"/>
        <w:bottom w:val="none" w:sz="0" w:space="0" w:color="auto"/>
        <w:right w:val="none" w:sz="0" w:space="0" w:color="auto"/>
      </w:divBdr>
    </w:div>
    <w:div w:id="1300646973">
      <w:bodyDiv w:val="1"/>
      <w:marLeft w:val="0"/>
      <w:marRight w:val="0"/>
      <w:marTop w:val="0"/>
      <w:marBottom w:val="0"/>
      <w:divBdr>
        <w:top w:val="none" w:sz="0" w:space="0" w:color="auto"/>
        <w:left w:val="none" w:sz="0" w:space="0" w:color="auto"/>
        <w:bottom w:val="none" w:sz="0" w:space="0" w:color="auto"/>
        <w:right w:val="none" w:sz="0" w:space="0" w:color="auto"/>
      </w:divBdr>
    </w:div>
    <w:div w:id="1463691669">
      <w:bodyDiv w:val="1"/>
      <w:marLeft w:val="0"/>
      <w:marRight w:val="0"/>
      <w:marTop w:val="0"/>
      <w:marBottom w:val="0"/>
      <w:divBdr>
        <w:top w:val="none" w:sz="0" w:space="0" w:color="auto"/>
        <w:left w:val="none" w:sz="0" w:space="0" w:color="auto"/>
        <w:bottom w:val="none" w:sz="0" w:space="0" w:color="auto"/>
        <w:right w:val="none" w:sz="0" w:space="0" w:color="auto"/>
      </w:divBdr>
    </w:div>
    <w:div w:id="1483430101">
      <w:bodyDiv w:val="1"/>
      <w:marLeft w:val="0"/>
      <w:marRight w:val="0"/>
      <w:marTop w:val="0"/>
      <w:marBottom w:val="0"/>
      <w:divBdr>
        <w:top w:val="none" w:sz="0" w:space="0" w:color="auto"/>
        <w:left w:val="none" w:sz="0" w:space="0" w:color="auto"/>
        <w:bottom w:val="none" w:sz="0" w:space="0" w:color="auto"/>
        <w:right w:val="none" w:sz="0" w:space="0" w:color="auto"/>
      </w:divBdr>
    </w:div>
    <w:div w:id="1506170562">
      <w:bodyDiv w:val="1"/>
      <w:marLeft w:val="0"/>
      <w:marRight w:val="0"/>
      <w:marTop w:val="0"/>
      <w:marBottom w:val="0"/>
      <w:divBdr>
        <w:top w:val="none" w:sz="0" w:space="0" w:color="auto"/>
        <w:left w:val="none" w:sz="0" w:space="0" w:color="auto"/>
        <w:bottom w:val="none" w:sz="0" w:space="0" w:color="auto"/>
        <w:right w:val="none" w:sz="0" w:space="0" w:color="auto"/>
      </w:divBdr>
    </w:div>
    <w:div w:id="1530146302">
      <w:bodyDiv w:val="1"/>
      <w:marLeft w:val="0"/>
      <w:marRight w:val="0"/>
      <w:marTop w:val="0"/>
      <w:marBottom w:val="0"/>
      <w:divBdr>
        <w:top w:val="none" w:sz="0" w:space="0" w:color="auto"/>
        <w:left w:val="none" w:sz="0" w:space="0" w:color="auto"/>
        <w:bottom w:val="none" w:sz="0" w:space="0" w:color="auto"/>
        <w:right w:val="none" w:sz="0" w:space="0" w:color="auto"/>
      </w:divBdr>
    </w:div>
    <w:div w:id="1593473654">
      <w:bodyDiv w:val="1"/>
      <w:marLeft w:val="0"/>
      <w:marRight w:val="0"/>
      <w:marTop w:val="0"/>
      <w:marBottom w:val="0"/>
      <w:divBdr>
        <w:top w:val="none" w:sz="0" w:space="0" w:color="auto"/>
        <w:left w:val="none" w:sz="0" w:space="0" w:color="auto"/>
        <w:bottom w:val="none" w:sz="0" w:space="0" w:color="auto"/>
        <w:right w:val="none" w:sz="0" w:space="0" w:color="auto"/>
      </w:divBdr>
    </w:div>
    <w:div w:id="1608926304">
      <w:bodyDiv w:val="1"/>
      <w:marLeft w:val="0"/>
      <w:marRight w:val="0"/>
      <w:marTop w:val="0"/>
      <w:marBottom w:val="0"/>
      <w:divBdr>
        <w:top w:val="none" w:sz="0" w:space="0" w:color="auto"/>
        <w:left w:val="none" w:sz="0" w:space="0" w:color="auto"/>
        <w:bottom w:val="none" w:sz="0" w:space="0" w:color="auto"/>
        <w:right w:val="none" w:sz="0" w:space="0" w:color="auto"/>
      </w:divBdr>
    </w:div>
    <w:div w:id="1685935774">
      <w:bodyDiv w:val="1"/>
      <w:marLeft w:val="0"/>
      <w:marRight w:val="0"/>
      <w:marTop w:val="0"/>
      <w:marBottom w:val="0"/>
      <w:divBdr>
        <w:top w:val="none" w:sz="0" w:space="0" w:color="auto"/>
        <w:left w:val="none" w:sz="0" w:space="0" w:color="auto"/>
        <w:bottom w:val="none" w:sz="0" w:space="0" w:color="auto"/>
        <w:right w:val="none" w:sz="0" w:space="0" w:color="auto"/>
      </w:divBdr>
    </w:div>
    <w:div w:id="1738551782">
      <w:bodyDiv w:val="1"/>
      <w:marLeft w:val="0"/>
      <w:marRight w:val="0"/>
      <w:marTop w:val="0"/>
      <w:marBottom w:val="0"/>
      <w:divBdr>
        <w:top w:val="none" w:sz="0" w:space="0" w:color="auto"/>
        <w:left w:val="none" w:sz="0" w:space="0" w:color="auto"/>
        <w:bottom w:val="none" w:sz="0" w:space="0" w:color="auto"/>
        <w:right w:val="none" w:sz="0" w:space="0" w:color="auto"/>
      </w:divBdr>
    </w:div>
    <w:div w:id="1799831782">
      <w:bodyDiv w:val="1"/>
      <w:marLeft w:val="0"/>
      <w:marRight w:val="0"/>
      <w:marTop w:val="0"/>
      <w:marBottom w:val="0"/>
      <w:divBdr>
        <w:top w:val="none" w:sz="0" w:space="0" w:color="auto"/>
        <w:left w:val="none" w:sz="0" w:space="0" w:color="auto"/>
        <w:bottom w:val="none" w:sz="0" w:space="0" w:color="auto"/>
        <w:right w:val="none" w:sz="0" w:space="0" w:color="auto"/>
      </w:divBdr>
    </w:div>
    <w:div w:id="1898857493">
      <w:bodyDiv w:val="1"/>
      <w:marLeft w:val="0"/>
      <w:marRight w:val="0"/>
      <w:marTop w:val="0"/>
      <w:marBottom w:val="0"/>
      <w:divBdr>
        <w:top w:val="none" w:sz="0" w:space="0" w:color="auto"/>
        <w:left w:val="none" w:sz="0" w:space="0" w:color="auto"/>
        <w:bottom w:val="none" w:sz="0" w:space="0" w:color="auto"/>
        <w:right w:val="none" w:sz="0" w:space="0" w:color="auto"/>
      </w:divBdr>
    </w:div>
    <w:div w:id="1942640618">
      <w:bodyDiv w:val="1"/>
      <w:marLeft w:val="0"/>
      <w:marRight w:val="0"/>
      <w:marTop w:val="0"/>
      <w:marBottom w:val="0"/>
      <w:divBdr>
        <w:top w:val="none" w:sz="0" w:space="0" w:color="auto"/>
        <w:left w:val="none" w:sz="0" w:space="0" w:color="auto"/>
        <w:bottom w:val="none" w:sz="0" w:space="0" w:color="auto"/>
        <w:right w:val="none" w:sz="0" w:space="0" w:color="auto"/>
      </w:divBdr>
    </w:div>
    <w:div w:id="210942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T\Desktop\info@kuijis.edu.af"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kuijis.edu.af/index.php/kuijis/about/submission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KT</cp:lastModifiedBy>
  <cp:revision>4</cp:revision>
  <cp:lastPrinted>2024-06-04T17:13:00Z</cp:lastPrinted>
  <dcterms:created xsi:type="dcterms:W3CDTF">2026-02-28T19:53:00Z</dcterms:created>
  <dcterms:modified xsi:type="dcterms:W3CDTF">2026-03-01T20:24:00Z</dcterms:modified>
</cp:coreProperties>
</file>